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0BD9" w14:textId="699EF873" w:rsidR="00193A0C" w:rsidRPr="00193F0B" w:rsidRDefault="00193A0C" w:rsidP="624F55A0">
      <w:pPr>
        <w:pStyle w:val="NormalWeb"/>
        <w:widowControl w:val="0"/>
        <w:spacing w:before="0" w:beforeAutospacing="0" w:after="0" w:afterAutospacing="0"/>
        <w:contextualSpacing/>
        <w:jc w:val="right"/>
        <w:rPr>
          <w:rFonts w:ascii="Verdana Pro" w:eastAsia="Verdana Pro" w:hAnsi="Verdana Pro" w:cs="Verdana Pro"/>
          <w:color w:val="000000"/>
          <w:sz w:val="22"/>
          <w:szCs w:val="22"/>
          <w:highlight w:val="yellow"/>
          <w:u w:val="single"/>
        </w:rPr>
      </w:pPr>
      <w:r w:rsidRPr="624F55A0">
        <w:rPr>
          <w:rFonts w:ascii="Verdana Pro" w:eastAsia="Verdana Pro" w:hAnsi="Verdana Pro" w:cs="Verdana Pro"/>
          <w:color w:val="000000" w:themeColor="text1"/>
          <w:sz w:val="22"/>
          <w:szCs w:val="22"/>
          <w:u w:val="single"/>
        </w:rPr>
        <w:t>FOR IMMEDIATE RELEASE</w:t>
      </w:r>
      <w:r w:rsidR="00EF4EDB" w:rsidRPr="624F55A0">
        <w:rPr>
          <w:rFonts w:ascii="Verdana Pro" w:eastAsia="Verdana Pro" w:hAnsi="Verdana Pro" w:cs="Verdana Pro"/>
          <w:color w:val="000000" w:themeColor="text1"/>
          <w:sz w:val="22"/>
          <w:szCs w:val="22"/>
          <w:u w:val="single"/>
        </w:rPr>
        <w:t xml:space="preserve">: </w:t>
      </w:r>
      <w:r w:rsidR="00EF4EDB" w:rsidRPr="624F55A0">
        <w:rPr>
          <w:rFonts w:ascii="Verdana Pro" w:eastAsia="Verdana Pro" w:hAnsi="Verdana Pro" w:cs="Verdana Pro"/>
          <w:color w:val="000000" w:themeColor="text1"/>
          <w:sz w:val="22"/>
          <w:szCs w:val="22"/>
          <w:highlight w:val="yellow"/>
          <w:u w:val="single"/>
        </w:rPr>
        <w:t>[</w:t>
      </w:r>
      <w:r w:rsidR="2FC87700" w:rsidRPr="624F55A0">
        <w:rPr>
          <w:rFonts w:ascii="Verdana Pro" w:eastAsia="Verdana Pro" w:hAnsi="Verdana Pro" w:cs="Verdana Pro"/>
          <w:color w:val="000000" w:themeColor="text1"/>
          <w:sz w:val="22"/>
          <w:szCs w:val="22"/>
          <w:highlight w:val="yellow"/>
          <w:u w:val="single"/>
        </w:rPr>
        <w:t xml:space="preserve">insert </w:t>
      </w:r>
      <w:r w:rsidR="00EF4EDB" w:rsidRPr="624F55A0">
        <w:rPr>
          <w:rFonts w:ascii="Verdana Pro" w:eastAsia="Verdana Pro" w:hAnsi="Verdana Pro" w:cs="Verdana Pro"/>
          <w:color w:val="000000" w:themeColor="text1"/>
          <w:sz w:val="22"/>
          <w:szCs w:val="22"/>
          <w:highlight w:val="yellow"/>
          <w:u w:val="single"/>
        </w:rPr>
        <w:t>date]</w:t>
      </w:r>
    </w:p>
    <w:p w14:paraId="63B255CD" w14:textId="77777777" w:rsidR="00193A0C" w:rsidRPr="00193F0B" w:rsidRDefault="00193A0C" w:rsidP="624F55A0">
      <w:pPr>
        <w:pStyle w:val="NormalWeb"/>
        <w:widowControl w:val="0"/>
        <w:spacing w:before="0" w:beforeAutospacing="0" w:after="0" w:afterAutospacing="0"/>
        <w:contextualSpacing/>
        <w:jc w:val="right"/>
        <w:rPr>
          <w:rFonts w:ascii="Verdana Pro" w:eastAsia="Verdana Pro" w:hAnsi="Verdana Pro" w:cs="Verdana Pro"/>
          <w:color w:val="000000"/>
          <w:sz w:val="22"/>
          <w:szCs w:val="22"/>
        </w:rPr>
      </w:pPr>
      <w:r w:rsidRPr="624F55A0">
        <w:rPr>
          <w:rFonts w:ascii="Verdana Pro" w:eastAsia="Verdana Pro" w:hAnsi="Verdana Pro" w:cs="Verdana Pro"/>
          <w:color w:val="000000" w:themeColor="text1"/>
          <w:sz w:val="22"/>
          <w:szCs w:val="22"/>
        </w:rPr>
        <w:t>CONTACT:</w:t>
      </w:r>
    </w:p>
    <w:p w14:paraId="4B928EBC" w14:textId="3ACD93DE" w:rsidR="00193A0C" w:rsidRPr="00193A0C" w:rsidRDefault="5ECEC628" w:rsidP="624F55A0">
      <w:pPr>
        <w:pStyle w:val="NormalWeb"/>
        <w:widowControl w:val="0"/>
        <w:spacing w:before="0" w:beforeAutospacing="0" w:after="0" w:afterAutospacing="0"/>
        <w:contextualSpacing/>
        <w:jc w:val="right"/>
        <w:rPr>
          <w:rFonts w:ascii="Verdana Pro" w:eastAsia="Verdana Pro" w:hAnsi="Verdana Pro" w:cs="Verdana Pro"/>
          <w:sz w:val="22"/>
          <w:szCs w:val="22"/>
          <w:highlight w:val="yellow"/>
        </w:rPr>
      </w:pPr>
      <w:r w:rsidRPr="624F55A0">
        <w:rPr>
          <w:rFonts w:ascii="Verdana Pro" w:eastAsia="Verdana Pro" w:hAnsi="Verdana Pro" w:cs="Verdana Pro"/>
          <w:sz w:val="22"/>
          <w:szCs w:val="22"/>
          <w:highlight w:val="yellow"/>
        </w:rPr>
        <w:t>[</w:t>
      </w:r>
      <w:r w:rsidR="00193A0C" w:rsidRPr="624F55A0">
        <w:rPr>
          <w:rFonts w:ascii="Verdana Pro" w:eastAsia="Verdana Pro" w:hAnsi="Verdana Pro" w:cs="Verdana Pro"/>
          <w:sz w:val="22"/>
          <w:szCs w:val="22"/>
          <w:highlight w:val="yellow"/>
        </w:rPr>
        <w:t xml:space="preserve">insert </w:t>
      </w:r>
      <w:r w:rsidR="50A68A53" w:rsidRPr="624F55A0">
        <w:rPr>
          <w:rFonts w:ascii="Verdana Pro" w:eastAsia="Verdana Pro" w:hAnsi="Verdana Pro" w:cs="Verdana Pro"/>
          <w:sz w:val="22"/>
          <w:szCs w:val="22"/>
          <w:highlight w:val="yellow"/>
        </w:rPr>
        <w:t xml:space="preserve">your </w:t>
      </w:r>
      <w:r w:rsidR="00193A0C" w:rsidRPr="624F55A0">
        <w:rPr>
          <w:rFonts w:ascii="Verdana Pro" w:eastAsia="Verdana Pro" w:hAnsi="Verdana Pro" w:cs="Verdana Pro"/>
          <w:sz w:val="22"/>
          <w:szCs w:val="22"/>
          <w:highlight w:val="yellow"/>
        </w:rPr>
        <w:t>name</w:t>
      </w:r>
      <w:r w:rsidR="5DDD1174" w:rsidRPr="624F55A0">
        <w:rPr>
          <w:rFonts w:ascii="Verdana Pro" w:eastAsia="Verdana Pro" w:hAnsi="Verdana Pro" w:cs="Verdana Pro"/>
          <w:sz w:val="22"/>
          <w:szCs w:val="22"/>
          <w:highlight w:val="yellow"/>
        </w:rPr>
        <w:t>]</w:t>
      </w:r>
    </w:p>
    <w:p w14:paraId="507AA667" w14:textId="799622A9" w:rsidR="00193A0C" w:rsidRPr="00193A0C" w:rsidRDefault="5120763A" w:rsidP="624F55A0">
      <w:pPr>
        <w:pStyle w:val="NormalWeb"/>
        <w:widowControl w:val="0"/>
        <w:spacing w:before="0" w:beforeAutospacing="0" w:after="0" w:afterAutospacing="0"/>
        <w:contextualSpacing/>
        <w:jc w:val="right"/>
        <w:rPr>
          <w:rFonts w:ascii="Verdana Pro" w:eastAsia="Verdana Pro" w:hAnsi="Verdana Pro" w:cs="Verdana Pro"/>
          <w:sz w:val="22"/>
          <w:szCs w:val="22"/>
          <w:highlight w:val="yellow"/>
        </w:rPr>
      </w:pPr>
      <w:r w:rsidRPr="624F55A0">
        <w:rPr>
          <w:rFonts w:ascii="Verdana Pro" w:eastAsia="Verdana Pro" w:hAnsi="Verdana Pro" w:cs="Verdana Pro"/>
          <w:sz w:val="22"/>
          <w:szCs w:val="22"/>
          <w:highlight w:val="yellow"/>
        </w:rPr>
        <w:t>[</w:t>
      </w:r>
      <w:r w:rsidR="00193A0C" w:rsidRPr="624F55A0">
        <w:rPr>
          <w:rFonts w:ascii="Verdana Pro" w:eastAsia="Verdana Pro" w:hAnsi="Verdana Pro" w:cs="Verdana Pro"/>
          <w:sz w:val="22"/>
          <w:szCs w:val="22"/>
          <w:highlight w:val="yellow"/>
        </w:rPr>
        <w:t xml:space="preserve">insert </w:t>
      </w:r>
      <w:r w:rsidR="43B578C6" w:rsidRPr="624F55A0">
        <w:rPr>
          <w:rFonts w:ascii="Verdana Pro" w:eastAsia="Verdana Pro" w:hAnsi="Verdana Pro" w:cs="Verdana Pro"/>
          <w:sz w:val="22"/>
          <w:szCs w:val="22"/>
          <w:highlight w:val="yellow"/>
        </w:rPr>
        <w:t xml:space="preserve">your </w:t>
      </w:r>
      <w:r w:rsidR="00193A0C" w:rsidRPr="624F55A0">
        <w:rPr>
          <w:rFonts w:ascii="Verdana Pro" w:eastAsia="Verdana Pro" w:hAnsi="Verdana Pro" w:cs="Verdana Pro"/>
          <w:sz w:val="22"/>
          <w:szCs w:val="22"/>
          <w:highlight w:val="yellow"/>
        </w:rPr>
        <w:t>phone #</w:t>
      </w:r>
      <w:r w:rsidR="03FBDB9E" w:rsidRPr="624F55A0">
        <w:rPr>
          <w:rFonts w:ascii="Verdana Pro" w:eastAsia="Verdana Pro" w:hAnsi="Verdana Pro" w:cs="Verdana Pro"/>
          <w:sz w:val="22"/>
          <w:szCs w:val="22"/>
          <w:highlight w:val="yellow"/>
        </w:rPr>
        <w:t>]</w:t>
      </w:r>
    </w:p>
    <w:p w14:paraId="0C4E8AAC" w14:textId="27E0EC87" w:rsidR="00193A0C" w:rsidRPr="00193A0C" w:rsidRDefault="02061CA7" w:rsidP="624F55A0">
      <w:pPr>
        <w:pStyle w:val="NormalWeb"/>
        <w:widowControl w:val="0"/>
        <w:spacing w:before="0" w:beforeAutospacing="0" w:after="0" w:afterAutospacing="0"/>
        <w:contextualSpacing/>
        <w:jc w:val="right"/>
        <w:rPr>
          <w:rFonts w:ascii="Verdana Pro" w:eastAsia="Verdana Pro" w:hAnsi="Verdana Pro" w:cs="Verdana Pro"/>
          <w:sz w:val="22"/>
          <w:szCs w:val="22"/>
          <w:highlight w:val="yellow"/>
        </w:rPr>
      </w:pPr>
      <w:r w:rsidRPr="624F55A0">
        <w:rPr>
          <w:rFonts w:ascii="Verdana Pro" w:eastAsia="Verdana Pro" w:hAnsi="Verdana Pro" w:cs="Verdana Pro"/>
          <w:sz w:val="22"/>
          <w:szCs w:val="22"/>
          <w:highlight w:val="yellow"/>
        </w:rPr>
        <w:t>[i</w:t>
      </w:r>
      <w:r w:rsidR="00193A0C" w:rsidRPr="624F55A0">
        <w:rPr>
          <w:rFonts w:ascii="Verdana Pro" w:eastAsia="Verdana Pro" w:hAnsi="Verdana Pro" w:cs="Verdana Pro"/>
          <w:sz w:val="22"/>
          <w:szCs w:val="22"/>
          <w:highlight w:val="yellow"/>
        </w:rPr>
        <w:t xml:space="preserve">nsert </w:t>
      </w:r>
      <w:r w:rsidR="3559FFB1" w:rsidRPr="624F55A0">
        <w:rPr>
          <w:rFonts w:ascii="Verdana Pro" w:eastAsia="Verdana Pro" w:hAnsi="Verdana Pro" w:cs="Verdana Pro"/>
          <w:sz w:val="22"/>
          <w:szCs w:val="22"/>
          <w:highlight w:val="yellow"/>
        </w:rPr>
        <w:t xml:space="preserve">your </w:t>
      </w:r>
      <w:r w:rsidR="00193A0C" w:rsidRPr="624F55A0">
        <w:rPr>
          <w:rFonts w:ascii="Verdana Pro" w:eastAsia="Verdana Pro" w:hAnsi="Verdana Pro" w:cs="Verdana Pro"/>
          <w:sz w:val="22"/>
          <w:szCs w:val="22"/>
          <w:highlight w:val="yellow"/>
        </w:rPr>
        <w:t>email</w:t>
      </w:r>
      <w:r w:rsidR="16C05BD6" w:rsidRPr="624F55A0">
        <w:rPr>
          <w:rFonts w:ascii="Verdana Pro" w:eastAsia="Verdana Pro" w:hAnsi="Verdana Pro" w:cs="Verdana Pro"/>
          <w:sz w:val="22"/>
          <w:szCs w:val="22"/>
          <w:highlight w:val="yellow"/>
        </w:rPr>
        <w:t>]</w:t>
      </w:r>
    </w:p>
    <w:p w14:paraId="2B0C0397" w14:textId="77777777" w:rsidR="00193A0C" w:rsidRPr="00193A0C" w:rsidRDefault="00193A0C" w:rsidP="624F55A0">
      <w:pPr>
        <w:widowControl w:val="0"/>
        <w:spacing w:after="0" w:line="240" w:lineRule="auto"/>
        <w:contextualSpacing/>
        <w:jc w:val="center"/>
        <w:rPr>
          <w:rFonts w:ascii="Verdana Pro" w:eastAsia="Verdana Pro" w:hAnsi="Verdana Pro" w:cs="Verdana Pro"/>
          <w:b/>
          <w:bCs/>
          <w:sz w:val="24"/>
          <w:szCs w:val="24"/>
        </w:rPr>
      </w:pPr>
    </w:p>
    <w:p w14:paraId="03123C44" w14:textId="7BCD203B" w:rsidR="00193A0C" w:rsidRPr="00193A0C" w:rsidRDefault="00193A0C" w:rsidP="624F55A0">
      <w:pPr>
        <w:widowControl w:val="0"/>
        <w:spacing w:after="0" w:line="240" w:lineRule="auto"/>
        <w:contextualSpacing/>
        <w:jc w:val="center"/>
        <w:rPr>
          <w:rFonts w:ascii="Verdana Pro" w:eastAsia="Verdana Pro" w:hAnsi="Verdana Pro" w:cs="Verdana Pro"/>
          <w:b/>
          <w:bCs/>
          <w:sz w:val="24"/>
          <w:szCs w:val="24"/>
        </w:rPr>
      </w:pPr>
      <w:r w:rsidRPr="624F55A0">
        <w:rPr>
          <w:rFonts w:ascii="Verdana Pro" w:eastAsia="Verdana Pro" w:hAnsi="Verdana Pro" w:cs="Verdana Pro"/>
          <w:b/>
          <w:bCs/>
          <w:sz w:val="24"/>
          <w:szCs w:val="24"/>
          <w:highlight w:val="yellow"/>
        </w:rPr>
        <w:t>[Name of City/State]</w:t>
      </w:r>
      <w:r w:rsidRPr="624F55A0">
        <w:rPr>
          <w:rFonts w:ascii="Verdana Pro" w:eastAsia="Verdana Pro" w:hAnsi="Verdana Pro" w:cs="Verdana Pro"/>
          <w:b/>
          <w:bCs/>
          <w:sz w:val="24"/>
          <w:szCs w:val="24"/>
        </w:rPr>
        <w:t xml:space="preserve"> Advocates to Meet With </w:t>
      </w:r>
      <w:r w:rsidRPr="624F55A0">
        <w:rPr>
          <w:rFonts w:ascii="Verdana Pro" w:eastAsia="Verdana Pro" w:hAnsi="Verdana Pro" w:cs="Verdana Pro"/>
          <w:b/>
          <w:bCs/>
          <w:sz w:val="24"/>
          <w:szCs w:val="24"/>
          <w:highlight w:val="yellow"/>
        </w:rPr>
        <w:t>[Rep./Sen. Xxxxxxx]</w:t>
      </w:r>
      <w:r w:rsidRPr="624F55A0">
        <w:rPr>
          <w:rFonts w:ascii="Verdana Pro" w:eastAsia="Verdana Pro" w:hAnsi="Verdana Pro" w:cs="Verdana Pro"/>
          <w:b/>
          <w:bCs/>
          <w:sz w:val="24"/>
          <w:szCs w:val="24"/>
        </w:rPr>
        <w:t xml:space="preserve"> to Advocate for Substantive Breast Cancer Agenda</w:t>
      </w:r>
    </w:p>
    <w:p w14:paraId="78C609D1" w14:textId="77777777" w:rsidR="00193A0C" w:rsidRDefault="00193A0C" w:rsidP="624F55A0">
      <w:pPr>
        <w:widowControl w:val="0"/>
        <w:spacing w:after="0" w:line="240" w:lineRule="auto"/>
        <w:contextualSpacing/>
        <w:jc w:val="center"/>
        <w:rPr>
          <w:rFonts w:ascii="Verdana Pro" w:eastAsia="Verdana Pro" w:hAnsi="Verdana Pro" w:cs="Verdana Pro"/>
          <w:i/>
          <w:iCs/>
        </w:rPr>
      </w:pPr>
      <w:r w:rsidRPr="624F55A0">
        <w:rPr>
          <w:rFonts w:ascii="Verdana Pro" w:eastAsia="Verdana Pro" w:hAnsi="Verdana Pro" w:cs="Verdana Pro"/>
          <w:i/>
          <w:iCs/>
        </w:rPr>
        <w:t>Breast Cancer Activists Gather in Washington, D.C. to Demonstrate the Importance of Grassroots Advocacy in the Fight to End Breast Cancer</w:t>
      </w:r>
    </w:p>
    <w:p w14:paraId="6AB6843B" w14:textId="3EC7AD16" w:rsidR="624F55A0" w:rsidRDefault="624F55A0" w:rsidP="624F55A0">
      <w:pPr>
        <w:widowControl w:val="0"/>
        <w:spacing w:after="0" w:line="240" w:lineRule="auto"/>
        <w:contextualSpacing/>
        <w:jc w:val="center"/>
        <w:rPr>
          <w:rFonts w:ascii="Verdana Pro" w:eastAsia="Verdana Pro" w:hAnsi="Verdana Pro" w:cs="Verdana Pro"/>
          <w:i/>
          <w:iCs/>
        </w:rPr>
      </w:pPr>
    </w:p>
    <w:p w14:paraId="79186957" w14:textId="1E15FAAD" w:rsidR="00193A0C" w:rsidRPr="005D0DF8" w:rsidRDefault="1C814C3E" w:rsidP="1C814C3E">
      <w:pPr>
        <w:widowControl w:val="0"/>
        <w:spacing w:after="0" w:line="240" w:lineRule="auto"/>
        <w:contextualSpacing/>
        <w:rPr>
          <w:rFonts w:ascii="Verdana" w:eastAsia="Verdana Pro" w:hAnsi="Verdana" w:cs="Verdana Pro"/>
          <w:highlight w:val="yellow"/>
        </w:rPr>
      </w:pPr>
      <w:r w:rsidRPr="1C814C3E">
        <w:rPr>
          <w:rFonts w:ascii="Verdana Pro" w:eastAsia="Verdana Pro" w:hAnsi="Verdana Pro" w:cs="Verdana Pro"/>
        </w:rPr>
        <w:t xml:space="preserve">Washington, D.C. – On Tuesday, May 9, 2023, the </w:t>
      </w:r>
      <w:r w:rsidRPr="1C814C3E">
        <w:rPr>
          <w:rFonts w:ascii="Verdana Pro" w:eastAsia="Verdana Pro" w:hAnsi="Verdana Pro" w:cs="Verdana Pro"/>
          <w:highlight w:val="yellow"/>
        </w:rPr>
        <w:t>[insert state name]</w:t>
      </w:r>
      <w:r w:rsidRPr="1C814C3E">
        <w:rPr>
          <w:rFonts w:ascii="Verdana Pro" w:eastAsia="Verdana Pro" w:hAnsi="Verdana Pro" w:cs="Verdana Pro"/>
        </w:rPr>
        <w:t xml:space="preserve"> delegation will join breast cancer advocates from across the country to lobby </w:t>
      </w:r>
      <w:r w:rsidRPr="1C814C3E">
        <w:rPr>
          <w:rFonts w:ascii="Verdana Pro" w:eastAsia="Verdana Pro" w:hAnsi="Verdana Pro" w:cs="Verdana Pro"/>
          <w:highlight w:val="yellow"/>
        </w:rPr>
        <w:t xml:space="preserve">Rep. [First and </w:t>
      </w:r>
      <w:r w:rsidRPr="1C814C3E">
        <w:rPr>
          <w:rFonts w:ascii="Verdana" w:eastAsia="Verdana Pro" w:hAnsi="Verdana" w:cs="Verdana Pro"/>
          <w:highlight w:val="yellow"/>
        </w:rPr>
        <w:t>last name (D or R- district #)] and Sens. [First and last names (D or R-State)]</w:t>
      </w:r>
      <w:r w:rsidRPr="1C814C3E">
        <w:rPr>
          <w:rFonts w:ascii="Verdana" w:eastAsia="Verdana Pro" w:hAnsi="Verdana" w:cs="Verdana Pro"/>
        </w:rPr>
        <w:t xml:space="preserve"> on the </w:t>
      </w:r>
      <w:hyperlink r:id="rId7">
        <w:r w:rsidRPr="1C814C3E">
          <w:rPr>
            <w:rStyle w:val="Hyperlink"/>
            <w:rFonts w:ascii="Verdana" w:hAnsi="Verdana"/>
          </w:rPr>
          <w:t>National Breast Cancer Coalition</w:t>
        </w:r>
      </w:hyperlink>
      <w:r w:rsidRPr="1C814C3E">
        <w:rPr>
          <w:rFonts w:ascii="Verdana" w:eastAsia="Verdana Pro" w:hAnsi="Verdana" w:cs="Verdana Pro"/>
        </w:rPr>
        <w:t xml:space="preserve">’s (NBCC) </w:t>
      </w:r>
      <w:r w:rsidRPr="1C814C3E">
        <w:rPr>
          <w:rFonts w:ascii="Verdana" w:eastAsia="Verdana Pro" w:hAnsi="Verdana" w:cs="Verdana Pro"/>
          <w:highlight w:val="yellow"/>
        </w:rPr>
        <w:t>2023 legislative priorities.</w:t>
      </w:r>
    </w:p>
    <w:p w14:paraId="664B511B" w14:textId="30D123D9" w:rsidR="624F55A0" w:rsidRPr="005D0DF8" w:rsidRDefault="624F55A0" w:rsidP="624F55A0">
      <w:pPr>
        <w:widowControl w:val="0"/>
        <w:spacing w:after="0" w:line="240" w:lineRule="auto"/>
        <w:contextualSpacing/>
        <w:rPr>
          <w:rFonts w:ascii="Verdana" w:eastAsia="Verdana Pro" w:hAnsi="Verdana" w:cs="Verdana Pro"/>
        </w:rPr>
      </w:pPr>
    </w:p>
    <w:p w14:paraId="1DEDC0F1" w14:textId="2B3AD5D5" w:rsidR="00A100DE" w:rsidRPr="005D0DF8" w:rsidRDefault="00193A0C" w:rsidP="624F55A0">
      <w:pPr>
        <w:pStyle w:val="Heading2"/>
        <w:widowControl w:val="0"/>
        <w:shd w:val="clear" w:color="auto" w:fill="FFFFFF" w:themeFill="background1"/>
        <w:spacing w:before="0" w:beforeAutospacing="0" w:after="0" w:afterAutospacing="0"/>
        <w:contextualSpacing/>
        <w:rPr>
          <w:rFonts w:ascii="Verdana" w:eastAsia="Verdana Pro" w:hAnsi="Verdana" w:cs="Verdana Pro"/>
          <w:b w:val="0"/>
          <w:bCs w:val="0"/>
          <w:sz w:val="22"/>
          <w:szCs w:val="22"/>
        </w:rPr>
      </w:pPr>
      <w:r w:rsidRPr="005D0DF8">
        <w:rPr>
          <w:rFonts w:ascii="Verdana" w:eastAsia="Verdana Pro" w:hAnsi="Verdana" w:cs="Verdana Pro"/>
          <w:b w:val="0"/>
          <w:bCs w:val="0"/>
          <w:sz w:val="22"/>
          <w:szCs w:val="22"/>
        </w:rPr>
        <w:t xml:space="preserve">After three days of extensive training at the </w:t>
      </w:r>
      <w:hyperlink r:id="rId8" w:history="1">
        <w:r w:rsidR="00A100DE" w:rsidRPr="005D0DF8">
          <w:rPr>
            <w:rStyle w:val="Hyperlink"/>
            <w:rFonts w:ascii="Verdana" w:hAnsi="Verdana" w:cstheme="minorBidi"/>
            <w:b w:val="0"/>
            <w:bCs w:val="0"/>
            <w:sz w:val="22"/>
            <w:szCs w:val="22"/>
          </w:rPr>
          <w:t>NBCC</w:t>
        </w:r>
        <w:r w:rsidRPr="005D0DF8">
          <w:rPr>
            <w:rStyle w:val="Hyperlink"/>
            <w:rFonts w:ascii="Verdana" w:hAnsi="Verdana" w:cstheme="minorBidi"/>
            <w:b w:val="0"/>
            <w:bCs w:val="0"/>
            <w:sz w:val="22"/>
            <w:szCs w:val="22"/>
          </w:rPr>
          <w:t>’s Annual Advocate Leadership Summit</w:t>
        </w:r>
      </w:hyperlink>
      <w:r w:rsidRPr="005D0DF8">
        <w:rPr>
          <w:rFonts w:ascii="Verdana" w:eastAsia="Verdana Pro" w:hAnsi="Verdana" w:cs="Verdana Pro"/>
          <w:b w:val="0"/>
          <w:bCs w:val="0"/>
          <w:sz w:val="22"/>
          <w:szCs w:val="22"/>
        </w:rPr>
        <w:t xml:space="preserve">, members of </w:t>
      </w:r>
      <w:r w:rsidRPr="005D0DF8">
        <w:rPr>
          <w:rFonts w:ascii="Verdana" w:eastAsia="Verdana Pro" w:hAnsi="Verdana" w:cs="Verdana Pro"/>
          <w:b w:val="0"/>
          <w:bCs w:val="0"/>
          <w:sz w:val="22"/>
          <w:szCs w:val="22"/>
          <w:highlight w:val="yellow"/>
        </w:rPr>
        <w:t>[organization name or individual name]</w:t>
      </w:r>
      <w:r w:rsidRPr="005D0DF8">
        <w:rPr>
          <w:rFonts w:ascii="Verdana" w:eastAsia="Verdana Pro" w:hAnsi="Verdana" w:cs="Verdana Pro"/>
          <w:b w:val="0"/>
          <w:bCs w:val="0"/>
          <w:sz w:val="22"/>
          <w:szCs w:val="22"/>
        </w:rPr>
        <w:t xml:space="preserve"> will join breast cancer survivors and other activists working to end this disease for a full day of meetings on Capitol Hill. The advocates will discuss breast cancer public policy issues with their elected officials during NBCC’s annual Lobby Day and urge them to support the NBCC agenda. </w:t>
      </w:r>
    </w:p>
    <w:p w14:paraId="277BEB10" w14:textId="0F942CE5" w:rsidR="624F55A0" w:rsidRPr="005D0DF8" w:rsidRDefault="624F55A0" w:rsidP="624F55A0">
      <w:pPr>
        <w:pStyle w:val="Heading2"/>
        <w:widowControl w:val="0"/>
        <w:shd w:val="clear" w:color="auto" w:fill="FFFFFF" w:themeFill="background1"/>
        <w:spacing w:before="0" w:beforeAutospacing="0" w:after="0" w:afterAutospacing="0"/>
        <w:contextualSpacing/>
        <w:rPr>
          <w:rFonts w:ascii="Verdana" w:eastAsia="Verdana Pro" w:hAnsi="Verdana" w:cs="Verdana Pro"/>
          <w:b w:val="0"/>
          <w:bCs w:val="0"/>
          <w:sz w:val="22"/>
          <w:szCs w:val="22"/>
        </w:rPr>
      </w:pPr>
    </w:p>
    <w:p w14:paraId="388E2392" w14:textId="29B49F67" w:rsidR="00193A0C" w:rsidRPr="005D0DF8" w:rsidRDefault="00193A0C" w:rsidP="683FCFC3">
      <w:pPr>
        <w:pStyle w:val="Heading2"/>
        <w:widowControl w:val="0"/>
        <w:shd w:val="clear" w:color="auto" w:fill="FFFFFF" w:themeFill="background1"/>
        <w:spacing w:before="0" w:beforeAutospacing="0" w:after="0" w:afterAutospacing="0"/>
        <w:contextualSpacing/>
        <w:rPr>
          <w:rFonts w:ascii="Verdana" w:eastAsia="Verdana Pro" w:hAnsi="Verdana" w:cs="Verdana Pro"/>
          <w:sz w:val="22"/>
          <w:szCs w:val="22"/>
        </w:rPr>
      </w:pPr>
      <w:r w:rsidRPr="005D0DF8">
        <w:rPr>
          <w:rFonts w:ascii="Verdana" w:eastAsia="Verdana Pro" w:hAnsi="Verdana" w:cs="Verdana Pro"/>
          <w:b w:val="0"/>
          <w:bCs w:val="0"/>
          <w:sz w:val="22"/>
          <w:szCs w:val="22"/>
        </w:rPr>
        <w:t xml:space="preserve">Key priorities covered include the </w:t>
      </w:r>
      <w:hyperlink r:id="rId9" w:history="1">
        <w:r w:rsidRPr="683FCFC3">
          <w:rPr>
            <w:rStyle w:val="Hyperlink"/>
            <w:rFonts w:ascii="Verdana" w:hAnsi="Verdana" w:cstheme="minorBidi"/>
            <w:b w:val="0"/>
            <w:bCs w:val="0"/>
            <w:sz w:val="22"/>
            <w:szCs w:val="22"/>
          </w:rPr>
          <w:t>Metastatic Breast Cancer Access to Care Act</w:t>
        </w:r>
      </w:hyperlink>
      <w:r w:rsidRPr="005D0DF8">
        <w:rPr>
          <w:rFonts w:ascii="Verdana" w:eastAsia="Verdana Pro" w:hAnsi="Verdana" w:cs="Verdana Pro"/>
          <w:b w:val="0"/>
          <w:bCs w:val="0"/>
          <w:sz w:val="22"/>
          <w:szCs w:val="22"/>
        </w:rPr>
        <w:t xml:space="preserve"> (H</w:t>
      </w:r>
      <w:r w:rsidR="00522ADB" w:rsidRPr="005D0DF8">
        <w:rPr>
          <w:rFonts w:ascii="Verdana" w:eastAsia="Verdana Pro" w:hAnsi="Verdana" w:cs="Verdana Pro"/>
          <w:b w:val="0"/>
          <w:bCs w:val="0"/>
          <w:sz w:val="22"/>
          <w:szCs w:val="22"/>
        </w:rPr>
        <w:t>.</w:t>
      </w:r>
      <w:r w:rsidRPr="005D0DF8">
        <w:rPr>
          <w:rFonts w:ascii="Verdana" w:eastAsia="Verdana Pro" w:hAnsi="Verdana" w:cs="Verdana Pro"/>
          <w:b w:val="0"/>
          <w:bCs w:val="0"/>
          <w:sz w:val="22"/>
          <w:szCs w:val="22"/>
        </w:rPr>
        <w:t>R</w:t>
      </w:r>
      <w:r w:rsidR="00522ADB" w:rsidRPr="005D0DF8">
        <w:rPr>
          <w:rFonts w:ascii="Verdana" w:eastAsia="Verdana Pro" w:hAnsi="Verdana" w:cs="Verdana Pro"/>
          <w:b w:val="0"/>
          <w:bCs w:val="0"/>
          <w:sz w:val="22"/>
          <w:szCs w:val="22"/>
        </w:rPr>
        <w:t>.</w:t>
      </w:r>
      <w:r w:rsidRPr="005D0DF8">
        <w:rPr>
          <w:rFonts w:ascii="Verdana" w:eastAsia="Verdana Pro" w:hAnsi="Verdana" w:cs="Verdana Pro"/>
          <w:b w:val="0"/>
          <w:bCs w:val="0"/>
          <w:sz w:val="22"/>
          <w:szCs w:val="22"/>
        </w:rPr>
        <w:t xml:space="preserve"> </w:t>
      </w:r>
      <w:r w:rsidR="00522ADB" w:rsidRPr="005D0DF8">
        <w:rPr>
          <w:rFonts w:ascii="Verdana" w:eastAsia="Verdana Pro" w:hAnsi="Verdana" w:cs="Verdana Pro"/>
          <w:b w:val="0"/>
          <w:bCs w:val="0"/>
          <w:sz w:val="22"/>
          <w:szCs w:val="22"/>
        </w:rPr>
        <w:t>549</w:t>
      </w:r>
      <w:r w:rsidRPr="005D0DF8">
        <w:rPr>
          <w:rFonts w:ascii="Verdana" w:eastAsia="Verdana Pro" w:hAnsi="Verdana" w:cs="Verdana Pro"/>
          <w:b w:val="0"/>
          <w:bCs w:val="0"/>
          <w:sz w:val="22"/>
          <w:szCs w:val="22"/>
        </w:rPr>
        <w:t>/S</w:t>
      </w:r>
      <w:r w:rsidR="00522ADB" w:rsidRPr="005D0DF8">
        <w:rPr>
          <w:rFonts w:ascii="Verdana" w:eastAsia="Verdana Pro" w:hAnsi="Verdana" w:cs="Verdana Pro"/>
          <w:b w:val="0"/>
          <w:bCs w:val="0"/>
          <w:sz w:val="22"/>
          <w:szCs w:val="22"/>
        </w:rPr>
        <w:t>. 663</w:t>
      </w:r>
      <w:r w:rsidRPr="005D0DF8">
        <w:rPr>
          <w:rFonts w:ascii="Verdana" w:eastAsia="Verdana Pro" w:hAnsi="Verdana" w:cs="Verdana Pro"/>
          <w:b w:val="0"/>
          <w:bCs w:val="0"/>
          <w:sz w:val="22"/>
          <w:szCs w:val="22"/>
        </w:rPr>
        <w:t xml:space="preserve">), which </w:t>
      </w:r>
      <w:r w:rsidR="004A7788" w:rsidRPr="005D0DF8">
        <w:rPr>
          <w:rFonts w:ascii="Verdana" w:eastAsia="Verdana Pro" w:hAnsi="Verdana" w:cs="Verdana Pro"/>
          <w:b w:val="0"/>
          <w:bCs w:val="0"/>
          <w:sz w:val="22"/>
          <w:szCs w:val="22"/>
        </w:rPr>
        <w:t>is legislation to waive the 24-month waiting period for Medicare and the 5-month waiting period for Social Security Disability Insurance benefits for eligible individuals with metastatic breast cancer</w:t>
      </w:r>
      <w:r w:rsidRPr="005D0DF8">
        <w:rPr>
          <w:rFonts w:ascii="Verdana" w:eastAsia="Verdana Pro" w:hAnsi="Verdana" w:cs="Verdana Pro"/>
          <w:b w:val="0"/>
          <w:bCs w:val="0"/>
          <w:sz w:val="22"/>
          <w:szCs w:val="22"/>
        </w:rPr>
        <w:t xml:space="preserve">; guaranteed </w:t>
      </w:r>
      <w:hyperlink r:id="rId10" w:history="1">
        <w:r w:rsidRPr="683FCFC3">
          <w:rPr>
            <w:rStyle w:val="Hyperlink"/>
            <w:rFonts w:ascii="Verdana" w:hAnsi="Verdana" w:cstheme="minorBidi"/>
            <w:b w:val="0"/>
            <w:bCs w:val="0"/>
            <w:sz w:val="22"/>
            <w:szCs w:val="22"/>
          </w:rPr>
          <w:t>access to quality health care for all</w:t>
        </w:r>
      </w:hyperlink>
      <w:r w:rsidRPr="005D0DF8">
        <w:rPr>
          <w:rFonts w:ascii="Verdana" w:eastAsia="Verdana Pro" w:hAnsi="Verdana" w:cs="Verdana Pro"/>
          <w:b w:val="0"/>
          <w:bCs w:val="0"/>
          <w:sz w:val="22"/>
          <w:szCs w:val="22"/>
        </w:rPr>
        <w:t xml:space="preserve">; and </w:t>
      </w:r>
      <w:r w:rsidR="21AAE64E" w:rsidRPr="005D0DF8">
        <w:rPr>
          <w:rFonts w:ascii="Verdana" w:eastAsia="Verdana Pro" w:hAnsi="Verdana" w:cs="Verdana Pro"/>
          <w:b w:val="0"/>
          <w:bCs w:val="0"/>
          <w:sz w:val="22"/>
          <w:szCs w:val="22"/>
        </w:rPr>
        <w:t>increased federal funding for meaningful breast cancer research</w:t>
      </w:r>
      <w:hyperlink r:id="rId11" w:history="1"/>
      <w:r w:rsidRPr="005D0DF8">
        <w:rPr>
          <w:rFonts w:ascii="Verdana" w:eastAsia="Verdana Pro" w:hAnsi="Verdana" w:cs="Verdana Pro"/>
          <w:b w:val="0"/>
          <w:bCs w:val="0"/>
          <w:sz w:val="22"/>
          <w:szCs w:val="22"/>
        </w:rPr>
        <w:t xml:space="preserve">, among other </w:t>
      </w:r>
      <w:hyperlink r:id="rId12" w:history="1">
        <w:r w:rsidRPr="683FCFC3">
          <w:rPr>
            <w:rStyle w:val="Hyperlink"/>
            <w:rFonts w:ascii="Verdana" w:hAnsi="Verdana" w:cstheme="minorBidi"/>
            <w:b w:val="0"/>
            <w:bCs w:val="0"/>
            <w:sz w:val="22"/>
            <w:szCs w:val="22"/>
          </w:rPr>
          <w:t>legislative priorities</w:t>
        </w:r>
      </w:hyperlink>
      <w:r w:rsidRPr="005D0DF8">
        <w:rPr>
          <w:rFonts w:ascii="Verdana" w:eastAsia="Verdana Pro" w:hAnsi="Verdana" w:cs="Verdana Pro"/>
          <w:b w:val="0"/>
          <w:bCs w:val="0"/>
          <w:sz w:val="22"/>
          <w:szCs w:val="22"/>
        </w:rPr>
        <w:t>.</w:t>
      </w:r>
    </w:p>
    <w:p w14:paraId="4024FCAE" w14:textId="5172C8CD" w:rsidR="624F55A0" w:rsidRPr="005D0DF8" w:rsidRDefault="624F55A0" w:rsidP="624F55A0">
      <w:pPr>
        <w:pStyle w:val="Heading2"/>
        <w:widowControl w:val="0"/>
        <w:shd w:val="clear" w:color="auto" w:fill="FFFFFF" w:themeFill="background1"/>
        <w:spacing w:before="0" w:beforeAutospacing="0" w:after="0" w:afterAutospacing="0"/>
        <w:contextualSpacing/>
        <w:rPr>
          <w:rFonts w:ascii="Verdana" w:eastAsia="Verdana Pro" w:hAnsi="Verdana" w:cs="Verdana Pro"/>
          <w:b w:val="0"/>
          <w:bCs w:val="0"/>
          <w:sz w:val="22"/>
          <w:szCs w:val="22"/>
        </w:rPr>
      </w:pPr>
    </w:p>
    <w:p w14:paraId="4DB2491E" w14:textId="36A758DD" w:rsidR="00193A0C" w:rsidRPr="005D0DF8" w:rsidRDefault="1C814C3E" w:rsidP="624F55A0">
      <w:pPr>
        <w:widowControl w:val="0"/>
        <w:spacing w:after="0" w:line="240" w:lineRule="auto"/>
        <w:contextualSpacing/>
        <w:rPr>
          <w:rFonts w:ascii="Verdana" w:eastAsia="Verdana Pro" w:hAnsi="Verdana" w:cs="Verdana Pro"/>
        </w:rPr>
      </w:pPr>
      <w:r w:rsidRPr="683FCFC3">
        <w:rPr>
          <w:rFonts w:ascii="Verdana" w:eastAsia="Verdana Pro" w:hAnsi="Verdana" w:cs="Verdana Pro"/>
        </w:rPr>
        <w:t xml:space="preserve">The hundreds of dedicated breast cancer survivors, family, and friends attending this year’s summit in Washington, D.C. will learn about the latest in breast cancer research and science, explore emerging issues in public policy and health care, and build and strengthen political advocacy skills. Leading scientists, advocates and researchers will discuss and debate new and often controversial issues in the work to prevent, treat, cure—and ultimately end—breast cancer. </w:t>
      </w:r>
    </w:p>
    <w:p w14:paraId="17D850A4" w14:textId="3CDDA620" w:rsidR="624F55A0" w:rsidRPr="005D0DF8" w:rsidRDefault="624F55A0" w:rsidP="624F55A0">
      <w:pPr>
        <w:widowControl w:val="0"/>
        <w:spacing w:after="0" w:line="240" w:lineRule="auto"/>
        <w:contextualSpacing/>
        <w:rPr>
          <w:rFonts w:ascii="Verdana" w:eastAsia="Verdana Pro" w:hAnsi="Verdana" w:cs="Verdana Pro"/>
        </w:rPr>
      </w:pPr>
    </w:p>
    <w:p w14:paraId="691E0BCB" w14:textId="26F35100" w:rsidR="00193A0C" w:rsidRPr="005D0DF8" w:rsidRDefault="00193A0C" w:rsidP="624F55A0">
      <w:pPr>
        <w:widowControl w:val="0"/>
        <w:spacing w:after="0" w:line="240" w:lineRule="auto"/>
        <w:contextualSpacing/>
        <w:rPr>
          <w:rFonts w:ascii="Verdana" w:eastAsia="Verdana Pro" w:hAnsi="Verdana" w:cs="Verdana Pro"/>
          <w:highlight w:val="yellow"/>
        </w:rPr>
      </w:pPr>
      <w:r w:rsidRPr="005D0DF8">
        <w:rPr>
          <w:rFonts w:ascii="Verdana" w:eastAsia="Verdana Pro" w:hAnsi="Verdana" w:cs="Verdana Pro"/>
        </w:rPr>
        <w:t xml:space="preserve">“Almost everyone is sympathetic to the cause of breast cancer. But we need more than sympathy to end the disease. All politicians must be held accountable for their action—or inaction—on substantive breast cancer policy that will make a difference. Our own </w:t>
      </w:r>
      <w:r w:rsidRPr="005D0DF8">
        <w:rPr>
          <w:rFonts w:ascii="Verdana" w:eastAsia="Verdana Pro" w:hAnsi="Verdana" w:cs="Verdana Pro"/>
          <w:highlight w:val="yellow"/>
        </w:rPr>
        <w:t xml:space="preserve">[Representative or Senator name] [write something your representative or senator has or has not done—for example, </w:t>
      </w:r>
      <w:r w:rsidR="00A11A72" w:rsidRPr="005D0DF8">
        <w:rPr>
          <w:rFonts w:ascii="Verdana" w:eastAsia="Verdana Pro" w:hAnsi="Verdana" w:cs="Verdana Pro"/>
          <w:highlight w:val="yellow"/>
        </w:rPr>
        <w:t>our</w:t>
      </w:r>
      <w:r w:rsidRPr="005D0DF8">
        <w:rPr>
          <w:rFonts w:ascii="Verdana" w:eastAsia="Verdana Pro" w:hAnsi="Verdana" w:cs="Verdana Pro"/>
          <w:highlight w:val="yellow"/>
        </w:rPr>
        <w:t xml:space="preserve"> own Sen. X has/ has not been very supportive of the Department of Defense Breast Cancer Research Program, or another statement depending on the background on the specific member of Congress]</w:t>
      </w:r>
      <w:r w:rsidRPr="005D0DF8">
        <w:rPr>
          <w:rFonts w:ascii="Verdana" w:eastAsia="Verdana Pro" w:hAnsi="Verdana" w:cs="Verdana Pro"/>
        </w:rPr>
        <w:t xml:space="preserve">,” said </w:t>
      </w:r>
      <w:r w:rsidRPr="005D0DF8">
        <w:rPr>
          <w:rFonts w:ascii="Verdana" w:eastAsia="Verdana Pro" w:hAnsi="Verdana" w:cs="Verdana Pro"/>
          <w:highlight w:val="yellow"/>
        </w:rPr>
        <w:t>[your organization’s spokesperson, their title]</w:t>
      </w:r>
      <w:r w:rsidRPr="005D0DF8">
        <w:rPr>
          <w:rFonts w:ascii="Verdana" w:eastAsia="Verdana Pro" w:hAnsi="Verdana" w:cs="Verdana Pro"/>
        </w:rPr>
        <w:t xml:space="preserve"> of </w:t>
      </w:r>
      <w:r w:rsidRPr="005D0DF8">
        <w:rPr>
          <w:rFonts w:ascii="Verdana" w:eastAsia="Verdana Pro" w:hAnsi="Verdana" w:cs="Verdana Pro"/>
          <w:highlight w:val="yellow"/>
        </w:rPr>
        <w:t>[your organization].</w:t>
      </w:r>
      <w:r w:rsidRPr="005D0DF8">
        <w:rPr>
          <w:rFonts w:ascii="Verdana" w:eastAsia="Verdana Pro" w:hAnsi="Verdana" w:cs="Verdana Pro"/>
        </w:rPr>
        <w:t xml:space="preserve"> </w:t>
      </w:r>
    </w:p>
    <w:p w14:paraId="3AD31F1A" w14:textId="12D546CF" w:rsidR="00193A0C" w:rsidRPr="005D0DF8" w:rsidRDefault="00193A0C" w:rsidP="624F55A0">
      <w:pPr>
        <w:widowControl w:val="0"/>
        <w:spacing w:after="0" w:line="240" w:lineRule="auto"/>
        <w:contextualSpacing/>
        <w:rPr>
          <w:rFonts w:ascii="Verdana" w:eastAsia="Verdana Pro" w:hAnsi="Verdana" w:cs="Verdana Pro"/>
        </w:rPr>
      </w:pPr>
    </w:p>
    <w:p w14:paraId="4BABED8C" w14:textId="440FED39" w:rsidR="00193A0C" w:rsidRPr="005D0DF8" w:rsidRDefault="00193A0C" w:rsidP="624F55A0">
      <w:pPr>
        <w:widowControl w:val="0"/>
        <w:spacing w:after="0" w:line="240" w:lineRule="auto"/>
        <w:contextualSpacing/>
        <w:rPr>
          <w:rFonts w:ascii="Verdana" w:eastAsia="Verdana Pro" w:hAnsi="Verdana" w:cs="Verdana Pro"/>
        </w:rPr>
      </w:pPr>
      <w:r w:rsidRPr="005D0DF8">
        <w:rPr>
          <w:rFonts w:ascii="Verdana" w:eastAsia="Verdana Pro" w:hAnsi="Verdana" w:cs="Verdana Pro"/>
        </w:rPr>
        <w:t xml:space="preserve">“There is still more work to do on the federal and state levels. We must continue </w:t>
      </w:r>
      <w:r w:rsidRPr="005D0DF8">
        <w:rPr>
          <w:rFonts w:ascii="Verdana" w:eastAsia="Verdana Pro" w:hAnsi="Verdana" w:cs="Verdana Pro"/>
        </w:rPr>
        <w:lastRenderedPageBreak/>
        <w:t>our activism until women no longer get a diagnosis of this devastating disease.”</w:t>
      </w:r>
    </w:p>
    <w:p w14:paraId="1DC4F20C" w14:textId="77777777" w:rsidR="00193A0C" w:rsidRPr="005D0DF8" w:rsidRDefault="00193A0C" w:rsidP="624F55A0">
      <w:pPr>
        <w:widowControl w:val="0"/>
        <w:spacing w:after="0" w:line="240" w:lineRule="auto"/>
        <w:contextualSpacing/>
        <w:rPr>
          <w:rFonts w:ascii="Verdana" w:eastAsia="Verdana Pro" w:hAnsi="Verdana" w:cs="Verdana Pro"/>
        </w:rPr>
      </w:pPr>
    </w:p>
    <w:p w14:paraId="75166008" w14:textId="20358354" w:rsidR="00193A0C" w:rsidRPr="005D0DF8" w:rsidRDefault="00193A0C" w:rsidP="624F55A0">
      <w:pPr>
        <w:widowControl w:val="0"/>
        <w:spacing w:after="0" w:line="240" w:lineRule="auto"/>
        <w:contextualSpacing/>
        <w:rPr>
          <w:rFonts w:ascii="Verdana" w:eastAsia="Verdana Pro" w:hAnsi="Verdana" w:cs="Verdana Pro"/>
        </w:rPr>
      </w:pPr>
      <w:r w:rsidRPr="005D0DF8">
        <w:rPr>
          <w:rFonts w:ascii="Verdana" w:eastAsia="Verdana Pro" w:hAnsi="Verdana" w:cs="Verdana Pro"/>
          <w:highlight w:val="yellow"/>
        </w:rPr>
        <w:t>[Name of state]</w:t>
      </w:r>
      <w:r w:rsidRPr="005D0DF8">
        <w:rPr>
          <w:rFonts w:ascii="Verdana" w:eastAsia="Verdana Pro" w:hAnsi="Verdana" w:cs="Verdana Pro"/>
        </w:rPr>
        <w:t xml:space="preserve"> activists have been participating in NBCC annual Lobby Days and working to forward its agenda for </w:t>
      </w:r>
      <w:r w:rsidRPr="005D0DF8">
        <w:rPr>
          <w:rFonts w:ascii="Verdana" w:eastAsia="Verdana Pro" w:hAnsi="Verdana" w:cs="Verdana Pro"/>
          <w:highlight w:val="yellow"/>
        </w:rPr>
        <w:t>[#]</w:t>
      </w:r>
      <w:r w:rsidRPr="005D0DF8">
        <w:rPr>
          <w:rFonts w:ascii="Verdana" w:eastAsia="Verdana Pro" w:hAnsi="Verdana" w:cs="Verdana Pro"/>
        </w:rPr>
        <w:t xml:space="preserve"> years. This is the </w:t>
      </w:r>
      <w:r w:rsidRPr="005D0DF8">
        <w:rPr>
          <w:rFonts w:ascii="Verdana" w:eastAsia="Verdana Pro" w:hAnsi="Verdana" w:cs="Verdana Pro"/>
          <w:highlight w:val="yellow"/>
        </w:rPr>
        <w:t>[x</w:t>
      </w:r>
      <w:r w:rsidR="20241E53" w:rsidRPr="005D0DF8">
        <w:rPr>
          <w:rFonts w:ascii="Verdana" w:eastAsia="Verdana Pro" w:hAnsi="Verdana" w:cs="Verdana Pro"/>
          <w:highlight w:val="yellow"/>
        </w:rPr>
        <w:t>th</w:t>
      </w:r>
      <w:r w:rsidRPr="005D0DF8">
        <w:rPr>
          <w:rFonts w:ascii="Verdana" w:eastAsia="Verdana Pro" w:hAnsi="Verdana" w:cs="Verdana Pro"/>
          <w:highlight w:val="yellow"/>
        </w:rPr>
        <w:t>]</w:t>
      </w:r>
      <w:r w:rsidRPr="005D0DF8">
        <w:rPr>
          <w:rFonts w:ascii="Verdana" w:eastAsia="Verdana Pro" w:hAnsi="Verdana" w:cs="Verdana Pro"/>
        </w:rPr>
        <w:t xml:space="preserve"> time that members of </w:t>
      </w:r>
      <w:r w:rsidRPr="005D0DF8">
        <w:rPr>
          <w:rFonts w:ascii="Verdana" w:eastAsia="Verdana Pro" w:hAnsi="Verdana" w:cs="Verdana Pro"/>
          <w:highlight w:val="yellow"/>
        </w:rPr>
        <w:t>[organization name]</w:t>
      </w:r>
      <w:r w:rsidRPr="005D0DF8">
        <w:rPr>
          <w:rFonts w:ascii="Verdana" w:eastAsia="Verdana Pro" w:hAnsi="Verdana" w:cs="Verdana Pro"/>
        </w:rPr>
        <w:t xml:space="preserve"> have participated in NBCC’s Lobby Day and discussed substantive breast cancer public policy issues with members of Congress.</w:t>
      </w:r>
    </w:p>
    <w:p w14:paraId="03196AC3" w14:textId="6917679B" w:rsidR="624F55A0" w:rsidRPr="005D0DF8" w:rsidRDefault="624F55A0" w:rsidP="624F55A0">
      <w:pPr>
        <w:widowControl w:val="0"/>
        <w:spacing w:after="0" w:line="240" w:lineRule="auto"/>
        <w:contextualSpacing/>
        <w:rPr>
          <w:rFonts w:ascii="Verdana" w:eastAsia="Verdana Pro" w:hAnsi="Verdana" w:cs="Verdana Pro"/>
        </w:rPr>
      </w:pPr>
    </w:p>
    <w:p w14:paraId="263AD1C1" w14:textId="0C874BAA" w:rsidR="00193A0C" w:rsidRPr="005D0DF8" w:rsidRDefault="00193A0C" w:rsidP="624F55A0">
      <w:pPr>
        <w:widowControl w:val="0"/>
        <w:spacing w:after="0" w:line="240" w:lineRule="auto"/>
        <w:contextualSpacing/>
        <w:rPr>
          <w:rFonts w:ascii="Verdana" w:eastAsia="Verdana Pro" w:hAnsi="Verdana" w:cs="Verdana Pro"/>
          <w:b/>
          <w:bCs/>
        </w:rPr>
      </w:pPr>
      <w:r w:rsidRPr="005D0DF8">
        <w:rPr>
          <w:rFonts w:ascii="Verdana" w:eastAsia="Verdana Pro" w:hAnsi="Verdana" w:cs="Verdana Pro"/>
          <w:b/>
          <w:bCs/>
        </w:rPr>
        <w:t>About NBCC</w:t>
      </w:r>
    </w:p>
    <w:p w14:paraId="1D17CF0A" w14:textId="04D97B60" w:rsidR="00193A0C" w:rsidRPr="005D0DF8" w:rsidRDefault="00193A0C" w:rsidP="624F55A0">
      <w:pPr>
        <w:widowControl w:val="0"/>
        <w:spacing w:after="0" w:line="240" w:lineRule="auto"/>
        <w:contextualSpacing/>
        <w:rPr>
          <w:rFonts w:ascii="Verdana" w:eastAsia="Verdana Pro" w:hAnsi="Verdana" w:cs="Verdana Pro"/>
        </w:rPr>
      </w:pPr>
      <w:r w:rsidRPr="005D0DF8">
        <w:rPr>
          <w:rFonts w:ascii="Verdana" w:eastAsia="Verdana Pro" w:hAnsi="Verdana" w:cs="Verdana Pro"/>
        </w:rPr>
        <w:t>NBCC is dedicated to ending breast cancer through the power of grassroots action and advocacy. NBCC increases funding for breast cancer research; monitors how those funds are spent; expands access to quality health care for all; and ensures that trained advocates influence all decision-making that impacts breast cancer. Join NBCC, learn more, and take action</w:t>
      </w:r>
      <w:r w:rsidR="0B49928A" w:rsidRPr="005D0DF8">
        <w:rPr>
          <w:rFonts w:ascii="Verdana" w:eastAsia="Verdana Pro" w:hAnsi="Verdana" w:cs="Verdana Pro"/>
        </w:rPr>
        <w:t>:</w:t>
      </w:r>
      <w:r w:rsidRPr="005D0DF8">
        <w:rPr>
          <w:rFonts w:ascii="Verdana" w:eastAsia="Verdana Pro" w:hAnsi="Verdana" w:cs="Verdana Pro"/>
        </w:rPr>
        <w:t xml:space="preserve"> </w:t>
      </w:r>
      <w:r w:rsidR="7C4A6246" w:rsidRPr="005D0DF8">
        <w:rPr>
          <w:rFonts w:ascii="Verdana" w:eastAsia="Verdana Pro" w:hAnsi="Verdana" w:cs="Verdana Pro"/>
        </w:rPr>
        <w:t>V</w:t>
      </w:r>
      <w:r w:rsidRPr="005D0DF8">
        <w:rPr>
          <w:rFonts w:ascii="Verdana" w:eastAsia="Verdana Pro" w:hAnsi="Verdana" w:cs="Verdana Pro"/>
        </w:rPr>
        <w:t xml:space="preserve">isit </w:t>
      </w:r>
      <w:hyperlink r:id="rId13" w:history="1">
        <w:r w:rsidRPr="005D0DF8">
          <w:rPr>
            <w:rStyle w:val="Hyperlink"/>
            <w:rFonts w:ascii="Verdana" w:hAnsi="Verdana"/>
          </w:rPr>
          <w:t>stopbreastcancer.org</w:t>
        </w:r>
      </w:hyperlink>
      <w:r w:rsidRPr="005D0DF8">
        <w:rPr>
          <w:rFonts w:ascii="Verdana" w:eastAsia="Verdana Pro" w:hAnsi="Verdana" w:cs="Verdana Pro"/>
        </w:rPr>
        <w:t>.</w:t>
      </w:r>
    </w:p>
    <w:p w14:paraId="356E8162" w14:textId="77777777" w:rsidR="00193A0C" w:rsidRDefault="00193A0C" w:rsidP="624F55A0">
      <w:pPr>
        <w:widowControl w:val="0"/>
        <w:spacing w:after="0" w:line="240" w:lineRule="auto"/>
        <w:contextualSpacing/>
        <w:rPr>
          <w:rFonts w:ascii="Verdana Pro" w:eastAsia="Verdana Pro" w:hAnsi="Verdana Pro" w:cs="Verdana Pro"/>
        </w:rPr>
      </w:pPr>
    </w:p>
    <w:p w14:paraId="6B6662C4" w14:textId="77777777" w:rsidR="00193A0C" w:rsidRPr="00193A0C" w:rsidRDefault="00193A0C" w:rsidP="624F55A0">
      <w:pPr>
        <w:widowControl w:val="0"/>
        <w:spacing w:after="0" w:line="240" w:lineRule="auto"/>
        <w:contextualSpacing/>
        <w:rPr>
          <w:rFonts w:ascii="Verdana Pro" w:eastAsia="Verdana Pro" w:hAnsi="Verdana Pro" w:cs="Verdana Pro"/>
          <w:highlight w:val="yellow"/>
        </w:rPr>
      </w:pPr>
      <w:r w:rsidRPr="624F55A0">
        <w:rPr>
          <w:rFonts w:ascii="Verdana Pro" w:eastAsia="Verdana Pro" w:hAnsi="Verdana Pro" w:cs="Verdana Pro"/>
          <w:b/>
          <w:bCs/>
        </w:rPr>
        <w:t xml:space="preserve">About </w:t>
      </w:r>
      <w:r w:rsidRPr="624F55A0">
        <w:rPr>
          <w:rFonts w:ascii="Verdana Pro" w:eastAsia="Verdana Pro" w:hAnsi="Verdana Pro" w:cs="Verdana Pro"/>
          <w:b/>
          <w:bCs/>
          <w:highlight w:val="yellow"/>
        </w:rPr>
        <w:t>[insert your organization name</w:t>
      </w:r>
      <w:r w:rsidRPr="624F55A0">
        <w:rPr>
          <w:rFonts w:ascii="Verdana Pro" w:eastAsia="Verdana Pro" w:hAnsi="Verdana Pro" w:cs="Verdana Pro"/>
          <w:highlight w:val="yellow"/>
        </w:rPr>
        <w:t>]</w:t>
      </w:r>
    </w:p>
    <w:p w14:paraId="396C2373" w14:textId="2CAE54CF" w:rsidR="004166CA" w:rsidRDefault="00193A0C" w:rsidP="624F55A0">
      <w:pPr>
        <w:widowControl w:val="0"/>
        <w:spacing w:after="0" w:line="240" w:lineRule="auto"/>
        <w:contextualSpacing/>
        <w:rPr>
          <w:rFonts w:ascii="Verdana Pro" w:eastAsia="Verdana Pro" w:hAnsi="Verdana Pro" w:cs="Verdana Pro"/>
          <w:highlight w:val="yellow"/>
        </w:rPr>
      </w:pPr>
      <w:r w:rsidRPr="624F55A0">
        <w:rPr>
          <w:rFonts w:ascii="Verdana Pro" w:eastAsia="Verdana Pro" w:hAnsi="Verdana Pro" w:cs="Verdana Pro"/>
          <w:highlight w:val="yellow"/>
        </w:rPr>
        <w:t>[</w:t>
      </w:r>
      <w:r w:rsidR="1B281672" w:rsidRPr="624F55A0">
        <w:rPr>
          <w:rFonts w:ascii="Verdana Pro" w:eastAsia="Verdana Pro" w:hAnsi="Verdana Pro" w:cs="Verdana Pro"/>
          <w:highlight w:val="yellow"/>
        </w:rPr>
        <w:t>i</w:t>
      </w:r>
      <w:r w:rsidRPr="624F55A0">
        <w:rPr>
          <w:rFonts w:ascii="Verdana Pro" w:eastAsia="Verdana Pro" w:hAnsi="Verdana Pro" w:cs="Verdana Pro"/>
          <w:highlight w:val="yellow"/>
        </w:rPr>
        <w:t>nsert paragraph about your organization]</w:t>
      </w:r>
    </w:p>
    <w:p w14:paraId="63336E43" w14:textId="77777777" w:rsidR="00193A0C" w:rsidRDefault="00193A0C" w:rsidP="624F55A0">
      <w:pPr>
        <w:widowControl w:val="0"/>
        <w:spacing w:after="0" w:line="240" w:lineRule="auto"/>
        <w:contextualSpacing/>
        <w:rPr>
          <w:rFonts w:ascii="Verdana Pro" w:eastAsia="Verdana Pro" w:hAnsi="Verdana Pro" w:cs="Verdana Pro"/>
          <w:color w:val="FF0000"/>
        </w:rPr>
      </w:pPr>
    </w:p>
    <w:p w14:paraId="4AE16E30" w14:textId="7AFE7C3D" w:rsidR="00193A0C" w:rsidRPr="00193A0C" w:rsidRDefault="00193A0C" w:rsidP="624F55A0">
      <w:pPr>
        <w:widowControl w:val="0"/>
        <w:spacing w:after="0" w:line="240" w:lineRule="auto"/>
        <w:contextualSpacing/>
        <w:jc w:val="center"/>
        <w:rPr>
          <w:rFonts w:ascii="Verdana Pro" w:eastAsia="Verdana Pro" w:hAnsi="Verdana Pro" w:cs="Verdana Pro"/>
        </w:rPr>
      </w:pPr>
      <w:r w:rsidRPr="624F55A0">
        <w:rPr>
          <w:rFonts w:ascii="Verdana Pro" w:eastAsia="Verdana Pro" w:hAnsi="Verdana Pro" w:cs="Verdana Pro"/>
        </w:rPr>
        <w:t># # #</w:t>
      </w:r>
    </w:p>
    <w:sectPr w:rsidR="00193A0C" w:rsidRPr="001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D5cZboi5d8AAuk" int2:id="jQ8dINXU">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0C"/>
    <w:rsid w:val="00193A0C"/>
    <w:rsid w:val="00193F0B"/>
    <w:rsid w:val="004166CA"/>
    <w:rsid w:val="004A7788"/>
    <w:rsid w:val="00522ADB"/>
    <w:rsid w:val="00587C44"/>
    <w:rsid w:val="005D0DF8"/>
    <w:rsid w:val="007063BB"/>
    <w:rsid w:val="00797E17"/>
    <w:rsid w:val="008C0774"/>
    <w:rsid w:val="00A100DE"/>
    <w:rsid w:val="00A11A72"/>
    <w:rsid w:val="00A94C17"/>
    <w:rsid w:val="00CD509F"/>
    <w:rsid w:val="00E32AFE"/>
    <w:rsid w:val="00EF4EDB"/>
    <w:rsid w:val="00F543DB"/>
    <w:rsid w:val="01844E6D"/>
    <w:rsid w:val="01F44CA5"/>
    <w:rsid w:val="02061CA7"/>
    <w:rsid w:val="03FBDB9E"/>
    <w:rsid w:val="05C649CE"/>
    <w:rsid w:val="0A4AE66A"/>
    <w:rsid w:val="0AD9F920"/>
    <w:rsid w:val="0B49928A"/>
    <w:rsid w:val="0EFD6F4F"/>
    <w:rsid w:val="12E50B05"/>
    <w:rsid w:val="16C05BD6"/>
    <w:rsid w:val="1B281672"/>
    <w:rsid w:val="1C72C4EE"/>
    <w:rsid w:val="1C814C3E"/>
    <w:rsid w:val="1FAA65B0"/>
    <w:rsid w:val="20241E53"/>
    <w:rsid w:val="21AAE64E"/>
    <w:rsid w:val="21F9BAD5"/>
    <w:rsid w:val="22CB335A"/>
    <w:rsid w:val="22E20672"/>
    <w:rsid w:val="27D7F680"/>
    <w:rsid w:val="2959357C"/>
    <w:rsid w:val="299CCFD6"/>
    <w:rsid w:val="2F203BED"/>
    <w:rsid w:val="2FC87700"/>
    <w:rsid w:val="3559FFB1"/>
    <w:rsid w:val="43B578C6"/>
    <w:rsid w:val="458CA683"/>
    <w:rsid w:val="4A794003"/>
    <w:rsid w:val="4DFC68A5"/>
    <w:rsid w:val="50A68A53"/>
    <w:rsid w:val="5120763A"/>
    <w:rsid w:val="5B26DBD7"/>
    <w:rsid w:val="5B2BFA18"/>
    <w:rsid w:val="5CAC6838"/>
    <w:rsid w:val="5DDD1174"/>
    <w:rsid w:val="5E483899"/>
    <w:rsid w:val="5ECEC628"/>
    <w:rsid w:val="624F55A0"/>
    <w:rsid w:val="6603FBC6"/>
    <w:rsid w:val="683FCFC3"/>
    <w:rsid w:val="68CC2BE6"/>
    <w:rsid w:val="6F0DF6B0"/>
    <w:rsid w:val="727097BB"/>
    <w:rsid w:val="7515C99C"/>
    <w:rsid w:val="789D4D71"/>
    <w:rsid w:val="7C4A6246"/>
    <w:rsid w:val="7F03E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ACA8"/>
  <w15:chartTrackingRefBased/>
  <w15:docId w15:val="{8052069F-D68C-4967-8EA9-D84AF68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778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A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4A7788"/>
    <w:rPr>
      <w:rFonts w:ascii="Times New Roman" w:eastAsia="Times New Roman" w:hAnsi="Times New Roman" w:cs="Times New Roman"/>
      <w:b/>
      <w:bCs/>
      <w:kern w:val="0"/>
      <w:sz w:val="36"/>
      <w:szCs w:val="36"/>
      <w14:ligatures w14:val="none"/>
    </w:rPr>
  </w:style>
  <w:style w:type="paragraph" w:styleId="Revision">
    <w:name w:val="Revision"/>
    <w:hidden/>
    <w:uiPriority w:val="99"/>
    <w:semiHidden/>
    <w:rsid w:val="00A100DE"/>
    <w:pPr>
      <w:spacing w:after="0" w:line="240" w:lineRule="auto"/>
    </w:pPr>
  </w:style>
  <w:style w:type="character" w:styleId="Hyperlink">
    <w:name w:val="Hyperlink"/>
    <w:basedOn w:val="DefaultParagraphFont"/>
    <w:uiPriority w:val="99"/>
    <w:unhideWhenUsed/>
    <w:rsid w:val="00A100DE"/>
    <w:rPr>
      <w:color w:val="0563C1" w:themeColor="hyperlink"/>
      <w:u w:val="single"/>
    </w:rPr>
  </w:style>
  <w:style w:type="character" w:styleId="UnresolvedMention">
    <w:name w:val="Unresolved Mention"/>
    <w:basedOn w:val="DefaultParagraphFont"/>
    <w:uiPriority w:val="99"/>
    <w:semiHidden/>
    <w:unhideWhenUsed/>
    <w:rsid w:val="00A100DE"/>
    <w:rPr>
      <w:color w:val="605E5C"/>
      <w:shd w:val="clear" w:color="auto" w:fill="E1DFDD"/>
    </w:rPr>
  </w:style>
  <w:style w:type="character" w:styleId="CommentReference">
    <w:name w:val="annotation reference"/>
    <w:basedOn w:val="DefaultParagraphFont"/>
    <w:uiPriority w:val="99"/>
    <w:semiHidden/>
    <w:unhideWhenUsed/>
    <w:rsid w:val="00A94C17"/>
    <w:rPr>
      <w:sz w:val="16"/>
      <w:szCs w:val="16"/>
    </w:rPr>
  </w:style>
  <w:style w:type="paragraph" w:styleId="CommentText">
    <w:name w:val="annotation text"/>
    <w:basedOn w:val="Normal"/>
    <w:link w:val="CommentTextChar"/>
    <w:uiPriority w:val="99"/>
    <w:unhideWhenUsed/>
    <w:rsid w:val="00A94C17"/>
    <w:pPr>
      <w:spacing w:line="240" w:lineRule="auto"/>
    </w:pPr>
    <w:rPr>
      <w:sz w:val="20"/>
      <w:szCs w:val="20"/>
    </w:rPr>
  </w:style>
  <w:style w:type="character" w:customStyle="1" w:styleId="CommentTextChar">
    <w:name w:val="Comment Text Char"/>
    <w:basedOn w:val="DefaultParagraphFont"/>
    <w:link w:val="CommentText"/>
    <w:uiPriority w:val="99"/>
    <w:rsid w:val="00A94C17"/>
    <w:rPr>
      <w:sz w:val="20"/>
      <w:szCs w:val="20"/>
    </w:rPr>
  </w:style>
  <w:style w:type="paragraph" w:styleId="CommentSubject">
    <w:name w:val="annotation subject"/>
    <w:basedOn w:val="CommentText"/>
    <w:next w:val="CommentText"/>
    <w:link w:val="CommentSubjectChar"/>
    <w:uiPriority w:val="99"/>
    <w:semiHidden/>
    <w:unhideWhenUsed/>
    <w:rsid w:val="00A94C17"/>
    <w:rPr>
      <w:b/>
      <w:bCs/>
    </w:rPr>
  </w:style>
  <w:style w:type="character" w:customStyle="1" w:styleId="CommentSubjectChar">
    <w:name w:val="Comment Subject Char"/>
    <w:basedOn w:val="CommentTextChar"/>
    <w:link w:val="CommentSubject"/>
    <w:uiPriority w:val="99"/>
    <w:semiHidden/>
    <w:rsid w:val="00A94C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3417">
      <w:bodyDiv w:val="1"/>
      <w:marLeft w:val="0"/>
      <w:marRight w:val="0"/>
      <w:marTop w:val="0"/>
      <w:marBottom w:val="0"/>
      <w:divBdr>
        <w:top w:val="none" w:sz="0" w:space="0" w:color="auto"/>
        <w:left w:val="none" w:sz="0" w:space="0" w:color="auto"/>
        <w:bottom w:val="none" w:sz="0" w:space="0" w:color="auto"/>
        <w:right w:val="none" w:sz="0" w:space="0" w:color="auto"/>
      </w:divBdr>
    </w:div>
    <w:div w:id="21281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breastcancer.org/events/2023-advocate-leadership-summit/" TargetMode="External"/><Relationship Id="rId13" Type="http://schemas.openxmlformats.org/officeDocument/2006/relationships/hyperlink" Target="https://www.stopbreastcancer.org/" TargetMode="External"/><Relationship Id="rId3" Type="http://schemas.openxmlformats.org/officeDocument/2006/relationships/customXml" Target="../customXml/item3.xml"/><Relationship Id="rId7" Type="http://schemas.openxmlformats.org/officeDocument/2006/relationships/hyperlink" Target="https://www.stopbreastcancer.org/" TargetMode="External"/><Relationship Id="rId12" Type="http://schemas.openxmlformats.org/officeDocument/2006/relationships/hyperlink" Target="https://www.stopbreastcancer.org/information-center/positions-policie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pbreastcancer.org/information-center/positions-policies/150-million-for-the-department-of-defense-dod-breast-cancer-research-program-bcrp-for-fy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topbreastcancer.org/information-center/positions-policies/public-policy-priority-1-guaranteed-access-to-quality-care-for-all/" TargetMode="External"/><Relationship Id="rId4" Type="http://schemas.openxmlformats.org/officeDocument/2006/relationships/styles" Target="styles.xml"/><Relationship Id="rId9" Type="http://schemas.openxmlformats.org/officeDocument/2006/relationships/hyperlink" Target="https://www.stopbreastcancer.org/information-center/positions-policies/priority-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89e82e-d17f-4841-8d48-fb6bc995ce7e">
      <Terms xmlns="http://schemas.microsoft.com/office/infopath/2007/PartnerControls"/>
    </lcf76f155ced4ddcb4097134ff3c332f>
    <TaxCatchAll xmlns="bd82c209-21f8-4574-aa52-7822e8aa99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6217FEEC55A1478B6967FB6C910D40" ma:contentTypeVersion="16" ma:contentTypeDescription="Create a new document." ma:contentTypeScope="" ma:versionID="60d6d92ce1b88e97abf2068503f0068e">
  <xsd:schema xmlns:xsd="http://www.w3.org/2001/XMLSchema" xmlns:xs="http://www.w3.org/2001/XMLSchema" xmlns:p="http://schemas.microsoft.com/office/2006/metadata/properties" xmlns:ns2="0f89e82e-d17f-4841-8d48-fb6bc995ce7e" xmlns:ns3="bd82c209-21f8-4574-aa52-7822e8aa99bf" targetNamespace="http://schemas.microsoft.com/office/2006/metadata/properties" ma:root="true" ma:fieldsID="2f708f2389f9be0d12f6884201b3348b" ns2:_="" ns3:_="">
    <xsd:import namespace="0f89e82e-d17f-4841-8d48-fb6bc995ce7e"/>
    <xsd:import namespace="bd82c209-21f8-4574-aa52-7822e8aa9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e82e-d17f-4841-8d48-fb6bc995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dfc236-46d6-4d15-948b-3c08b5c07b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2c209-21f8-4574-aa52-7822e8aa99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a8b03f-3dc4-44d6-b796-5e3e05201497}" ma:internalName="TaxCatchAll" ma:showField="CatchAllData" ma:web="bd82c209-21f8-4574-aa52-7822e8aa9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EB6F2-47DB-4E61-9BB6-BDE64A824951}">
  <ds:schemaRefs>
    <ds:schemaRef ds:uri="http://schemas.microsoft.com/sharepoint/v3/contenttype/forms"/>
  </ds:schemaRefs>
</ds:datastoreItem>
</file>

<file path=customXml/itemProps2.xml><?xml version="1.0" encoding="utf-8"?>
<ds:datastoreItem xmlns:ds="http://schemas.openxmlformats.org/officeDocument/2006/customXml" ds:itemID="{7AAF8FCC-36C9-4BF8-AEF3-AC4BE43046D4}">
  <ds:schemaRefs>
    <ds:schemaRef ds:uri="http://schemas.microsoft.com/office/2006/metadata/properties"/>
    <ds:schemaRef ds:uri="http://schemas.microsoft.com/office/infopath/2007/PartnerControls"/>
    <ds:schemaRef ds:uri="0f89e82e-d17f-4841-8d48-fb6bc995ce7e"/>
    <ds:schemaRef ds:uri="bd82c209-21f8-4574-aa52-7822e8aa99bf"/>
  </ds:schemaRefs>
</ds:datastoreItem>
</file>

<file path=customXml/itemProps3.xml><?xml version="1.0" encoding="utf-8"?>
<ds:datastoreItem xmlns:ds="http://schemas.openxmlformats.org/officeDocument/2006/customXml" ds:itemID="{42D07EBF-8A24-47D4-9FD9-4D94E062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9e82e-d17f-4841-8d48-fb6bc995ce7e"/>
    <ds:schemaRef ds:uri="bd82c209-21f8-4574-aa52-7822e8aa9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Walker</dc:creator>
  <cp:keywords/>
  <dc:description/>
  <cp:lastModifiedBy>Nicole Levins</cp:lastModifiedBy>
  <cp:revision>2</cp:revision>
  <dcterms:created xsi:type="dcterms:W3CDTF">2023-05-02T17:56:00Z</dcterms:created>
  <dcterms:modified xsi:type="dcterms:W3CDTF">2023-05-02T17:56:00Z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40130725-bee1-4589-9fd1-b170b81dcc21</vt:lpwstr>
  </property>
  <property fmtid="{D5CDD505-2E9C-101B-9397-08002B2CF9AE}" pid="3" name="ContentTypeId">
    <vt:lpwstr>0x010100626217FEEC55A1478B6967FB6C910D40</vt:lpwstr>
  </property>
  <property fmtid="{D5CDD505-2E9C-101B-9397-08002B2CF9AE}" pid="4" name="MediaServiceImageTags">
    <vt:lpwstr/>
  </property>
</Properties>
</file>