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3AD" w:rsidP="001643AD" w:rsidRDefault="001643AD" w14:paraId="71765DC6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color w:val="000000"/>
          <w:sz w:val="22"/>
          <w:szCs w:val="22"/>
        </w:rPr>
        <w:t xml:space="preserve">FOR IMMEDIATE RELEASE: </w:t>
      </w:r>
      <w:r>
        <w:rPr>
          <w:rStyle w:val="normaltextrun"/>
          <w:rFonts w:ascii="Verdana Pro" w:hAnsi="Verdana Pro" w:cs="Segoe UI"/>
          <w:color w:val="000000"/>
          <w:sz w:val="22"/>
          <w:szCs w:val="22"/>
          <w:shd w:val="clear" w:color="auto" w:fill="FFFF00"/>
        </w:rPr>
        <w:t>[insert date]</w:t>
      </w:r>
      <w:r>
        <w:rPr>
          <w:rStyle w:val="eop"/>
          <w:rFonts w:ascii="Verdana Pro" w:hAnsi="Verdana Pro" w:cs="Segoe UI"/>
          <w:color w:val="000000"/>
          <w:sz w:val="22"/>
          <w:szCs w:val="22"/>
        </w:rPr>
        <w:t> </w:t>
      </w:r>
    </w:p>
    <w:p w:rsidR="001643AD" w:rsidP="001643AD" w:rsidRDefault="001643AD" w14:paraId="64F875E1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color w:val="000000"/>
          <w:sz w:val="22"/>
          <w:szCs w:val="22"/>
        </w:rPr>
        <w:t>CONTACT:</w:t>
      </w:r>
      <w:r>
        <w:rPr>
          <w:rStyle w:val="eop"/>
          <w:rFonts w:ascii="Verdana Pro" w:hAnsi="Verdana Pro" w:cs="Segoe UI"/>
          <w:color w:val="000000"/>
          <w:sz w:val="22"/>
          <w:szCs w:val="22"/>
        </w:rPr>
        <w:t> </w:t>
      </w:r>
    </w:p>
    <w:p w:rsidR="001643AD" w:rsidP="001643AD" w:rsidRDefault="001643AD" w14:paraId="2ACF29CF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sz w:val="22"/>
          <w:szCs w:val="22"/>
          <w:shd w:val="clear" w:color="auto" w:fill="FFFF00"/>
        </w:rPr>
        <w:t>[insert your name]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1643AD" w14:paraId="6883A158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sz w:val="22"/>
          <w:szCs w:val="22"/>
          <w:shd w:val="clear" w:color="auto" w:fill="FFFF00"/>
        </w:rPr>
        <w:t>[insert your phone #]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1643AD" w14:paraId="1CD1A12F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sz w:val="22"/>
          <w:szCs w:val="22"/>
          <w:shd w:val="clear" w:color="auto" w:fill="FFFF00"/>
        </w:rPr>
        <w:t>[insert your email]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1643AD" w14:paraId="3121575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 Pro" w:hAnsi="Verdana Pro" w:cs="Segoe UI"/>
        </w:rPr>
        <w:t> </w:t>
      </w:r>
    </w:p>
    <w:p w:rsidR="001643AD" w:rsidP="3D039809" w:rsidRDefault="001643AD" w14:paraId="6720D1EA" w14:textId="16FBDC8F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="001643AD">
        <w:rPr>
          <w:rStyle w:val="normaltextrun"/>
          <w:rFonts w:ascii="Verdana Pro" w:hAnsi="Verdana Pro" w:cs="Segoe UI"/>
          <w:b w:val="1"/>
          <w:bCs w:val="1"/>
          <w:shd w:val="clear" w:color="auto" w:fill="FFFF00"/>
        </w:rPr>
        <w:t>[City/State]</w:t>
      </w:r>
      <w:r w:rsidR="001643AD">
        <w:rPr>
          <w:rStyle w:val="normaltextrun"/>
          <w:rFonts w:ascii="Verdana Pro" w:hAnsi="Verdana Pro" w:cs="Segoe UI"/>
          <w:b w:val="1"/>
          <w:bCs w:val="1"/>
        </w:rPr>
        <w:t xml:space="preserve"> Advocates Meet With </w:t>
      </w:r>
      <w:r w:rsidR="001643AD">
        <w:rPr>
          <w:rStyle w:val="normaltextrun"/>
          <w:rFonts w:ascii="Verdana Pro" w:hAnsi="Verdana Pro" w:cs="Segoe UI"/>
          <w:b w:val="1"/>
          <w:bCs w:val="1"/>
          <w:shd w:val="clear" w:color="auto" w:fill="FFFF00"/>
        </w:rPr>
        <w:t xml:space="preserve">[Rep./Sen. </w:t>
      </w:r>
      <w:r w:rsidR="001643AD">
        <w:rPr>
          <w:rStyle w:val="normaltextrun"/>
          <w:rFonts w:ascii="Verdana Pro" w:hAnsi="Verdana Pro" w:cs="Segoe UI"/>
          <w:b w:val="1"/>
          <w:bCs w:val="1"/>
          <w:shd w:val="clear" w:color="auto" w:fill="FFFF00"/>
        </w:rPr>
        <w:t>Xxxxxxx</w:t>
      </w:r>
      <w:r w:rsidR="001643AD">
        <w:rPr>
          <w:rStyle w:val="normaltextrun"/>
          <w:rFonts w:ascii="Verdana Pro" w:hAnsi="Verdana Pro" w:cs="Segoe UI"/>
          <w:b w:val="1"/>
          <w:bCs w:val="1"/>
          <w:shd w:val="clear" w:color="auto" w:fill="FFFF00"/>
        </w:rPr>
        <w:t>]</w:t>
      </w:r>
      <w:r w:rsidR="001643AD">
        <w:rPr>
          <w:rStyle w:val="normaltextrun"/>
          <w:rFonts w:ascii="Verdana Pro" w:hAnsi="Verdana Pro" w:cs="Segoe UI"/>
          <w:b w:val="1"/>
          <w:bCs w:val="1"/>
        </w:rPr>
        <w:t xml:space="preserve"> to Advocate for Substantive Breast Cancer Agenda</w:t>
      </w:r>
      <w:r w:rsidR="001643AD">
        <w:rPr>
          <w:rStyle w:val="eop"/>
          <w:rFonts w:ascii="Verdana Pro" w:hAnsi="Verdana Pro" w:cs="Segoe UI"/>
        </w:rPr>
        <w:t> </w:t>
      </w:r>
    </w:p>
    <w:p w:rsidR="001643AD" w:rsidP="001643AD" w:rsidRDefault="001643AD" w14:paraId="7121DD04" w14:textId="05E28E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i/>
          <w:iCs/>
          <w:sz w:val="22"/>
          <w:szCs w:val="22"/>
        </w:rPr>
        <w:t xml:space="preserve">Activists </w:t>
      </w:r>
      <w:r w:rsidR="000F1393">
        <w:rPr>
          <w:rStyle w:val="normaltextrun"/>
          <w:rFonts w:ascii="Verdana Pro" w:hAnsi="Verdana Pro" w:cs="Segoe UI"/>
          <w:i/>
          <w:iCs/>
          <w:sz w:val="22"/>
          <w:szCs w:val="22"/>
        </w:rPr>
        <w:t>Take Advantage of August Recess to</w:t>
      </w:r>
      <w:r>
        <w:rPr>
          <w:rStyle w:val="normaltextrun"/>
          <w:rFonts w:ascii="Verdana Pro" w:hAnsi="Verdana Pro" w:cs="Segoe UI"/>
          <w:i/>
          <w:iCs/>
          <w:sz w:val="22"/>
          <w:szCs w:val="22"/>
        </w:rPr>
        <w:t xml:space="preserve"> Demonstrate the Importance of </w:t>
      </w:r>
      <w:r w:rsidR="000F1393">
        <w:rPr>
          <w:rStyle w:val="normaltextrun"/>
          <w:rFonts w:ascii="Verdana Pro" w:hAnsi="Verdana Pro" w:cs="Segoe UI"/>
          <w:i/>
          <w:iCs/>
          <w:sz w:val="22"/>
          <w:szCs w:val="22"/>
        </w:rPr>
        <w:t xml:space="preserve">Local </w:t>
      </w:r>
      <w:r>
        <w:rPr>
          <w:rStyle w:val="normaltextrun"/>
          <w:rFonts w:ascii="Verdana Pro" w:hAnsi="Verdana Pro" w:cs="Segoe UI"/>
          <w:i/>
          <w:iCs/>
          <w:sz w:val="22"/>
          <w:szCs w:val="22"/>
        </w:rPr>
        <w:t>Grassroots Advocacy in the Fight to End Breast Cancer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1643AD" w14:paraId="3B28C89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C92010" w14:paraId="26A3C5C9" w14:textId="5C3584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B465C5">
        <w:rPr>
          <w:rStyle w:val="normaltextrun"/>
          <w:rFonts w:ascii="Verdana Pro" w:hAnsi="Verdana Pro" w:cs="Segoe UI"/>
          <w:sz w:val="22"/>
          <w:szCs w:val="22"/>
          <w:highlight w:val="yellow"/>
        </w:rPr>
        <w:t>[CITY</w:t>
      </w:r>
      <w:r w:rsidRPr="00B465C5" w:rsidR="008B0CC5">
        <w:rPr>
          <w:rStyle w:val="normaltextrun"/>
          <w:rFonts w:ascii="Verdana Pro" w:hAnsi="Verdana Pro" w:cs="Segoe UI"/>
          <w:sz w:val="22"/>
          <w:szCs w:val="22"/>
          <w:highlight w:val="yellow"/>
        </w:rPr>
        <w:t>, STATE</w:t>
      </w:r>
      <w:r w:rsidRPr="00B465C5">
        <w:rPr>
          <w:rStyle w:val="normaltextrun"/>
          <w:rFonts w:ascii="Verdana Pro" w:hAnsi="Verdana Pro" w:cs="Segoe UI"/>
          <w:sz w:val="22"/>
          <w:szCs w:val="22"/>
          <w:highlight w:val="yellow"/>
        </w:rPr>
        <w:t>]</w:t>
      </w:r>
      <w:r w:rsidRPr="00897782" w:rsidR="001643AD">
        <w:rPr>
          <w:rStyle w:val="normaltextrun"/>
          <w:rFonts w:ascii="Verdana Pro" w:hAnsi="Verdana Pro" w:cs="Segoe UI"/>
          <w:sz w:val="22"/>
          <w:szCs w:val="22"/>
        </w:rPr>
        <w:t xml:space="preserve"> – </w:t>
      </w:r>
      <w:r w:rsidRPr="00897782" w:rsidR="00897782">
        <w:rPr>
          <w:rStyle w:val="normaltextrun"/>
          <w:rFonts w:ascii="Verdana Pro" w:hAnsi="Verdana Pro" w:cs="Segoe UI"/>
          <w:sz w:val="22"/>
          <w:szCs w:val="22"/>
        </w:rPr>
        <w:t>This month</w:t>
      </w:r>
      <w:r w:rsidRPr="00897782" w:rsidR="001643AD">
        <w:rPr>
          <w:rStyle w:val="normaltextrun"/>
          <w:rFonts w:ascii="Verdana Pro" w:hAnsi="Verdana Pro" w:cs="Segoe UI"/>
          <w:sz w:val="22"/>
          <w:szCs w:val="22"/>
        </w:rPr>
        <w:t xml:space="preserve">, breast cancer advocates from across the </w:t>
      </w:r>
      <w:r w:rsidRPr="00897782" w:rsidR="00897782">
        <w:rPr>
          <w:rStyle w:val="normaltextrun"/>
          <w:rFonts w:ascii="Verdana Pro" w:hAnsi="Verdana Pro" w:cs="Segoe UI"/>
          <w:sz w:val="22"/>
          <w:szCs w:val="22"/>
        </w:rPr>
        <w:t>state</w:t>
      </w:r>
      <w:r w:rsidRPr="00897782" w:rsidR="001643AD">
        <w:rPr>
          <w:rStyle w:val="normaltextrun"/>
          <w:rFonts w:ascii="Verdana Pro" w:hAnsi="Verdana Pro" w:cs="Segoe UI"/>
          <w:sz w:val="22"/>
          <w:szCs w:val="22"/>
        </w:rPr>
        <w:t xml:space="preserve"> </w:t>
      </w:r>
      <w:r w:rsidRPr="00897782" w:rsidR="00897782">
        <w:rPr>
          <w:rStyle w:val="normaltextrun"/>
          <w:rFonts w:ascii="Verdana Pro" w:hAnsi="Verdana Pro" w:cs="Segoe UI"/>
          <w:sz w:val="22"/>
          <w:szCs w:val="22"/>
        </w:rPr>
        <w:t>are meeting with</w:t>
      </w:r>
      <w:r w:rsidRPr="00897782" w:rsidR="001643AD">
        <w:rPr>
          <w:rStyle w:val="normaltextrun"/>
          <w:rFonts w:ascii="Verdana Pro" w:hAnsi="Verdana Pro" w:cs="Segoe UI"/>
          <w:sz w:val="22"/>
          <w:szCs w:val="22"/>
        </w:rPr>
        <w:t xml:space="preserve"> </w:t>
      </w:r>
      <w:r w:rsidRPr="00897782" w:rsidR="001643AD">
        <w:rPr>
          <w:rStyle w:val="normaltextrun"/>
          <w:rFonts w:ascii="Verdana Pro" w:hAnsi="Verdana Pro" w:cs="Segoe UI"/>
          <w:sz w:val="22"/>
          <w:szCs w:val="22"/>
          <w:shd w:val="clear" w:color="auto" w:fill="FFFF00"/>
        </w:rPr>
        <w:t xml:space="preserve">Rep. [First and </w:t>
      </w:r>
      <w:r w:rsidRPr="00897782" w:rsidR="001643AD"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>last name (D or R- district #)] and Sens. [First and last names (D or R-State)]</w:t>
      </w:r>
      <w:r w:rsidRPr="00897782" w:rsidR="001643AD">
        <w:rPr>
          <w:rStyle w:val="normaltextrun"/>
          <w:rFonts w:ascii="Verdana" w:hAnsi="Verdana" w:cs="Segoe UI"/>
          <w:sz w:val="22"/>
          <w:szCs w:val="22"/>
        </w:rPr>
        <w:t xml:space="preserve"> </w:t>
      </w:r>
      <w:r w:rsidRPr="00897782" w:rsidR="00897782">
        <w:rPr>
          <w:rStyle w:val="normaltextrun"/>
          <w:rFonts w:ascii="Verdana" w:hAnsi="Verdana" w:cs="Segoe UI"/>
          <w:sz w:val="22"/>
          <w:szCs w:val="22"/>
        </w:rPr>
        <w:t>to</w:t>
      </w:r>
      <w:r w:rsidR="008B0CC5">
        <w:rPr>
          <w:rStyle w:val="normaltextrun"/>
          <w:rFonts w:ascii="Verdana" w:hAnsi="Verdana" w:cs="Segoe UI"/>
          <w:sz w:val="22"/>
          <w:szCs w:val="22"/>
        </w:rPr>
        <w:t xml:space="preserve"> </w:t>
      </w:r>
      <w:r w:rsidRPr="00897782" w:rsidR="00897782">
        <w:rPr>
          <w:rStyle w:val="normaltextrun"/>
          <w:rFonts w:ascii="Verdana" w:hAnsi="Verdana" w:cs="Segoe UI"/>
          <w:sz w:val="22"/>
          <w:szCs w:val="22"/>
        </w:rPr>
        <w:t>lobby for</w:t>
      </w:r>
      <w:r w:rsidRPr="00897782" w:rsidR="001643AD">
        <w:rPr>
          <w:rStyle w:val="normaltextrun"/>
          <w:rFonts w:ascii="Verdana" w:hAnsi="Verdana" w:cs="Segoe UI"/>
          <w:sz w:val="22"/>
          <w:szCs w:val="22"/>
        </w:rPr>
        <w:t xml:space="preserve"> the </w:t>
      </w:r>
      <w:hyperlink w:tgtFrame="_blank" w:history="1" r:id="rId9">
        <w:r w:rsidRPr="00897782" w:rsidR="001643AD">
          <w:rPr>
            <w:rStyle w:val="normaltextrun"/>
            <w:rFonts w:ascii="Verdana" w:hAnsi="Verdana" w:cs="Segoe UI"/>
            <w:color w:val="0563C1"/>
            <w:sz w:val="22"/>
            <w:szCs w:val="22"/>
          </w:rPr>
          <w:t>National Breast Cancer Coalition</w:t>
        </w:r>
      </w:hyperlink>
      <w:r w:rsidRPr="00897782" w:rsidR="001643AD">
        <w:rPr>
          <w:rStyle w:val="normaltextrun"/>
          <w:rFonts w:ascii="Verdana" w:hAnsi="Verdana" w:cs="Segoe UI"/>
          <w:sz w:val="22"/>
          <w:szCs w:val="22"/>
        </w:rPr>
        <w:t>’s (NBCC)</w:t>
      </w:r>
      <w:r w:rsidR="00897782">
        <w:rPr>
          <w:rStyle w:val="normaltextrun"/>
          <w:rFonts w:ascii="Verdana" w:hAnsi="Verdana" w:cs="Segoe UI"/>
          <w:sz w:val="22"/>
          <w:szCs w:val="22"/>
        </w:rPr>
        <w:t xml:space="preserve"> </w:t>
      </w:r>
      <w:r w:rsidRPr="00897782" w:rsidR="00897782">
        <w:rPr>
          <w:rStyle w:val="normaltextrun"/>
          <w:rFonts w:ascii="Verdana" w:hAnsi="Verdana" w:cs="Segoe UI"/>
          <w:sz w:val="22"/>
          <w:szCs w:val="22"/>
        </w:rPr>
        <w:t xml:space="preserve">2023 </w:t>
      </w:r>
      <w:hyperlink w:history="1" r:id="rId10">
        <w:r w:rsidRPr="008B0CC5" w:rsidR="00897782">
          <w:rPr>
            <w:rStyle w:val="Hyperlink"/>
            <w:rFonts w:ascii="Verdana" w:hAnsi="Verdana" w:cs="Segoe UI"/>
            <w:sz w:val="22"/>
            <w:szCs w:val="22"/>
          </w:rPr>
          <w:t>legislative priorities</w:t>
        </w:r>
      </w:hyperlink>
      <w:r w:rsidR="008B0CC5">
        <w:rPr>
          <w:rStyle w:val="normaltextrun"/>
          <w:rFonts w:ascii="Verdana" w:hAnsi="Verdana" w:cs="Segoe UI"/>
          <w:sz w:val="22"/>
          <w:szCs w:val="22"/>
        </w:rPr>
        <w:t>—and to ultimately save lives.</w:t>
      </w:r>
    </w:p>
    <w:p w:rsidR="008B0CC5" w:rsidP="001643AD" w:rsidRDefault="008B0CC5" w14:paraId="5716F14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1643AD" w:rsidP="001643AD" w:rsidRDefault="008B0CC5" w14:paraId="73E778B2" w14:textId="0DF590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</w:rPr>
        <w:t xml:space="preserve">“Almost everyone is sympathetic to the cause of breast cancer. But we need more than sympathy to end the disease,” said </w:t>
      </w:r>
      <w:r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>[your organization’s spokesperson, their title]</w:t>
      </w:r>
      <w:r>
        <w:rPr>
          <w:rStyle w:val="normaltextrun"/>
          <w:rFonts w:ascii="Verdana" w:hAnsi="Verdana" w:cs="Segoe UI"/>
          <w:sz w:val="22"/>
          <w:szCs w:val="22"/>
        </w:rPr>
        <w:t xml:space="preserve"> of </w:t>
      </w:r>
      <w:r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>[your organization].</w:t>
      </w:r>
      <w:r>
        <w:rPr>
          <w:rStyle w:val="normaltextrun"/>
          <w:rFonts w:ascii="Verdana" w:hAnsi="Verdana" w:cs="Segoe UI"/>
          <w:sz w:val="22"/>
          <w:szCs w:val="22"/>
        </w:rPr>
        <w:t> 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1643AD" w:rsidP="001643AD" w:rsidRDefault="001643AD" w14:paraId="498E7DB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Verdana" w:hAnsi="Verdana" w:cs="Segoe UI"/>
          <w:b/>
          <w:bCs/>
          <w:sz w:val="22"/>
          <w:szCs w:val="22"/>
        </w:rPr>
        <w:t> </w:t>
      </w:r>
    </w:p>
    <w:p w:rsidRPr="008B0CC5" w:rsidR="001643AD" w:rsidP="001643AD" w:rsidRDefault="001643AD" w14:paraId="7A79EE55" w14:textId="39897C5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 xml:space="preserve">Key priorities include the </w:t>
      </w:r>
      <w:hyperlink w:tgtFrame="_blank" w:history="1" r:id="rId11">
        <w:r w:rsidRPr="008B0CC5">
          <w:rPr>
            <w:rStyle w:val="normaltextrun"/>
            <w:rFonts w:ascii="Verdana" w:hAnsi="Verdana" w:cs="Segoe UI"/>
            <w:color w:val="0563C1"/>
            <w:sz w:val="22"/>
            <w:szCs w:val="22"/>
          </w:rPr>
          <w:t>Metastatic Breast Cancer Access to Care Act</w:t>
        </w:r>
      </w:hyperlink>
      <w:r w:rsidRPr="008B0CC5" w:rsidR="008B0CC5">
        <w:rPr>
          <w:rFonts w:ascii="Verdana" w:hAnsi="Verdana" w:cs="Segoe UI"/>
          <w:sz w:val="22"/>
          <w:szCs w:val="22"/>
        </w:rPr>
        <w:t xml:space="preserve"> (MBCACA)</w:t>
      </w:r>
      <w:r w:rsidRPr="008B0CC5">
        <w:rPr>
          <w:rStyle w:val="normaltextrun"/>
          <w:rFonts w:ascii="Verdana" w:hAnsi="Verdana" w:cs="Segoe UI"/>
          <w:sz w:val="22"/>
          <w:szCs w:val="22"/>
        </w:rPr>
        <w:t xml:space="preserve"> (H</w:t>
      </w:r>
      <w:r>
        <w:rPr>
          <w:rStyle w:val="normaltextrun"/>
          <w:rFonts w:ascii="Verdana" w:hAnsi="Verdana" w:cs="Segoe UI"/>
          <w:sz w:val="22"/>
          <w:szCs w:val="22"/>
        </w:rPr>
        <w:t xml:space="preserve">.R. 549/S. 663), which is legislation to waive the 24-month waiting period for Medicare and the 5-month waiting period for Social Security Disability Insurance benefits for eligible individuals with metastatic breast cancer; guaranteed </w:t>
      </w:r>
      <w:hyperlink w:tgtFrame="_blank" w:history="1" r:id="rId12">
        <w:r>
          <w:rPr>
            <w:rStyle w:val="normaltextrun"/>
            <w:rFonts w:ascii="Verdana" w:hAnsi="Verdana" w:cs="Segoe UI"/>
            <w:color w:val="0563C1"/>
            <w:sz w:val="22"/>
            <w:szCs w:val="22"/>
          </w:rPr>
          <w:t>access to quality health care for all</w:t>
        </w:r>
      </w:hyperlink>
      <w:r>
        <w:rPr>
          <w:rStyle w:val="normaltextrun"/>
          <w:rFonts w:ascii="Verdana" w:hAnsi="Verdana" w:cs="Segoe UI"/>
          <w:sz w:val="22"/>
          <w:szCs w:val="22"/>
        </w:rPr>
        <w:t xml:space="preserve">; and </w:t>
      </w:r>
      <w:hyperlink w:history="1" r:id="rId13">
        <w:r w:rsidRPr="008B0CC5">
          <w:rPr>
            <w:rStyle w:val="Hyperlink"/>
            <w:rFonts w:ascii="Verdana" w:hAnsi="Verdana" w:cs="Segoe UI"/>
            <w:sz w:val="22"/>
            <w:szCs w:val="22"/>
            <w:u w:val="none"/>
          </w:rPr>
          <w:t>increased federal funding for meaningful breast cancer research</w:t>
        </w:r>
      </w:hyperlink>
      <w:r w:rsidRPr="008B0CC5">
        <w:rPr>
          <w:rStyle w:val="normaltextrun"/>
          <w:rFonts w:ascii="Verdana" w:hAnsi="Verdana" w:cs="Segoe UI"/>
          <w:sz w:val="22"/>
          <w:szCs w:val="22"/>
        </w:rPr>
        <w:t>.</w:t>
      </w:r>
      <w:r w:rsidRPr="008B0CC5">
        <w:rPr>
          <w:rStyle w:val="eop"/>
          <w:rFonts w:ascii="Verdana" w:hAnsi="Verdana" w:cs="Segoe UI"/>
          <w:b/>
          <w:bCs/>
          <w:sz w:val="22"/>
          <w:szCs w:val="22"/>
        </w:rPr>
        <w:t> </w:t>
      </w:r>
    </w:p>
    <w:p w:rsidR="008B0CC5" w:rsidP="001643AD" w:rsidRDefault="008B0CC5" w14:paraId="37EDBAAE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2"/>
          <w:szCs w:val="22"/>
        </w:rPr>
      </w:pPr>
    </w:p>
    <w:p w:rsidRPr="008B0CC5" w:rsidR="008B0CC5" w:rsidP="3D039809" w:rsidRDefault="008B0CC5" w14:paraId="6DA831F1" w14:textId="0AF5A3C4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Verdana" w:hAnsi="Verdana" w:cs="Segoe UI"/>
          <w:sz w:val="22"/>
          <w:szCs w:val="22"/>
        </w:rPr>
      </w:pPr>
      <w:r w:rsidRPr="3D039809" w:rsidR="008B0CC5">
        <w:rPr>
          <w:rFonts w:ascii="Verdana" w:hAnsi="Verdana" w:cs="Segoe UI"/>
          <w:sz w:val="22"/>
          <w:szCs w:val="22"/>
        </w:rPr>
        <w:t xml:space="preserve">To date, </w:t>
      </w:r>
      <w:r w:rsidRPr="3D039809" w:rsidR="70CA1559">
        <w:rPr>
          <w:rFonts w:ascii="Verdana" w:hAnsi="Verdana" w:cs="Segoe UI"/>
          <w:sz w:val="22"/>
          <w:szCs w:val="22"/>
        </w:rPr>
        <w:t>more than 140 bipartisan</w:t>
      </w:r>
      <w:r w:rsidRPr="3D039809" w:rsidR="008B0CC5">
        <w:rPr>
          <w:rFonts w:ascii="Verdana" w:hAnsi="Verdana" w:cs="Segoe UI"/>
          <w:sz w:val="22"/>
          <w:szCs w:val="22"/>
        </w:rPr>
        <w:t xml:space="preserve"> members of Congress have signed onto the</w:t>
      </w:r>
      <w:r w:rsidRPr="3D039809" w:rsidR="008B0CC5">
        <w:rPr>
          <w:rFonts w:ascii="Verdana" w:hAnsi="Verdana" w:cs="Segoe UI"/>
          <w:sz w:val="22"/>
          <w:szCs w:val="22"/>
        </w:rPr>
        <w:t xml:space="preserve"> MBCACA, with many more signaling their support. But now is the time </w:t>
      </w:r>
      <w:r w:rsidRPr="3D039809" w:rsidR="000F1393">
        <w:rPr>
          <w:rFonts w:ascii="Verdana" w:hAnsi="Verdana" w:cs="Segoe UI"/>
          <w:sz w:val="22"/>
          <w:szCs w:val="22"/>
        </w:rPr>
        <w:t>for real, meaningful action</w:t>
      </w:r>
      <w:r w:rsidRPr="3D039809" w:rsidR="008B0CC5">
        <w:rPr>
          <w:rFonts w:ascii="Verdana" w:hAnsi="Verdana" w:cs="Segoe UI"/>
          <w:sz w:val="22"/>
          <w:szCs w:val="22"/>
        </w:rPr>
        <w:t>.</w:t>
      </w:r>
    </w:p>
    <w:p w:rsidRPr="008B0CC5" w:rsidR="001643AD" w:rsidP="008B0CC5" w:rsidRDefault="001643AD" w14:paraId="79D21299" w14:textId="7D2D440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Verdana" w:hAnsi="Verdana" w:cs="Segoe UI"/>
          <w:b/>
          <w:bCs/>
          <w:sz w:val="22"/>
          <w:szCs w:val="22"/>
        </w:rPr>
        <w:t> 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1643AD" w:rsidP="001643AD" w:rsidRDefault="001643AD" w14:paraId="0B205DDD" w14:textId="72CF67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</w:rPr>
        <w:t xml:space="preserve">“All politicians must be held accountable for their action—or inaction—on substantive breast cancer policy. </w:t>
      </w:r>
      <w:r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>[Representative or Senator name] [write something your representative or senator has or has not done—for example, our own Sen. X has/ has not been very supportive of the Department of Defense Breast Cancer Research Program, or another statement depending on the background on the specific member of Congress]</w:t>
      </w:r>
      <w:r>
        <w:rPr>
          <w:rStyle w:val="normaltextrun"/>
          <w:rFonts w:ascii="Verdana" w:hAnsi="Verdana" w:cs="Segoe UI"/>
          <w:sz w:val="22"/>
          <w:szCs w:val="22"/>
        </w:rPr>
        <w:t xml:space="preserve">,” said </w:t>
      </w:r>
      <w:r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>[</w:t>
      </w:r>
      <w:r w:rsidR="008B0CC5"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 xml:space="preserve">last name of </w:t>
      </w:r>
      <w:r>
        <w:rPr>
          <w:rStyle w:val="normaltextrun"/>
          <w:rFonts w:ascii="Verdana" w:hAnsi="Verdana" w:cs="Segoe UI"/>
          <w:sz w:val="22"/>
          <w:szCs w:val="22"/>
          <w:shd w:val="clear" w:color="auto" w:fill="FFFF00"/>
        </w:rPr>
        <w:t>your organization’s spokesperson].</w:t>
      </w:r>
      <w:r>
        <w:rPr>
          <w:rStyle w:val="normaltextrun"/>
          <w:rFonts w:ascii="Verdana" w:hAnsi="Verdana" w:cs="Segoe UI"/>
          <w:sz w:val="22"/>
          <w:szCs w:val="22"/>
        </w:rPr>
        <w:t> 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1643AD" w:rsidP="001643AD" w:rsidRDefault="001643AD" w14:paraId="73BDAF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8B0CC5" w:rsidP="001643AD" w:rsidRDefault="001643AD" w14:paraId="3096DE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</w:rPr>
        <w:t>“There is still more work to do on the federal and state levels. We must continue our activism until women no longer get a diagnosis of this devastating disease.”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1643AD" w:rsidP="001643AD" w:rsidRDefault="001643AD" w14:paraId="6B392285" w14:textId="716B1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1643AD" w:rsidP="001643AD" w:rsidRDefault="001643AD" w14:paraId="09EE32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About NBCC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0F1393" w:rsidP="001643AD" w:rsidRDefault="001643AD" w14:paraId="78B3810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NBCC is dedicated to ending breast cancer through the power of grassroots action and advocacy. NBCC increases funding for breast cancer research</w:t>
      </w:r>
      <w:r w:rsidR="000F1393">
        <w:rPr>
          <w:rStyle w:val="normaltextrun"/>
          <w:rFonts w:ascii="Verdana" w:hAnsi="Verdana" w:cs="Segoe UI"/>
          <w:sz w:val="22"/>
          <w:szCs w:val="22"/>
        </w:rPr>
        <w:t>,</w:t>
      </w:r>
      <w:r>
        <w:rPr>
          <w:rStyle w:val="normaltextrun"/>
          <w:rFonts w:ascii="Verdana" w:hAnsi="Verdana" w:cs="Segoe UI"/>
          <w:sz w:val="22"/>
          <w:szCs w:val="22"/>
        </w:rPr>
        <w:t xml:space="preserve"> monitors how those funds are spent</w:t>
      </w:r>
      <w:r w:rsidR="000F1393">
        <w:rPr>
          <w:rStyle w:val="normaltextrun"/>
          <w:rFonts w:ascii="Verdana" w:hAnsi="Verdana" w:cs="Segoe UI"/>
          <w:sz w:val="22"/>
          <w:szCs w:val="22"/>
        </w:rPr>
        <w:t>,</w:t>
      </w:r>
      <w:r>
        <w:rPr>
          <w:rStyle w:val="normaltextrun"/>
          <w:rFonts w:ascii="Verdana" w:hAnsi="Verdana" w:cs="Segoe UI"/>
          <w:sz w:val="22"/>
          <w:szCs w:val="22"/>
        </w:rPr>
        <w:t xml:space="preserve"> expands access to quality health care for all</w:t>
      </w:r>
      <w:r w:rsidR="000F1393">
        <w:rPr>
          <w:rStyle w:val="normaltextrun"/>
          <w:rFonts w:ascii="Verdana" w:hAnsi="Verdana" w:cs="Segoe UI"/>
          <w:sz w:val="22"/>
          <w:szCs w:val="22"/>
        </w:rPr>
        <w:t>,</w:t>
      </w:r>
      <w:r>
        <w:rPr>
          <w:rStyle w:val="normaltextrun"/>
          <w:rFonts w:ascii="Verdana" w:hAnsi="Verdana" w:cs="Segoe UI"/>
          <w:sz w:val="22"/>
          <w:szCs w:val="22"/>
        </w:rPr>
        <w:t xml:space="preserve"> and ensures that trained advocates influence all </w:t>
      </w:r>
      <w:proofErr w:type="spellStart"/>
      <w:proofErr w:type="gramStart"/>
      <w:r>
        <w:rPr>
          <w:rStyle w:val="normaltextrun"/>
          <w:rFonts w:ascii="Verdana" w:hAnsi="Verdana" w:cs="Segoe UI"/>
          <w:sz w:val="22"/>
          <w:szCs w:val="22"/>
        </w:rPr>
        <w:t>decisionmaking</w:t>
      </w:r>
      <w:proofErr w:type="spellEnd"/>
      <w:proofErr w:type="gramEnd"/>
      <w:r>
        <w:rPr>
          <w:rStyle w:val="normaltextrun"/>
          <w:rFonts w:ascii="Verdana" w:hAnsi="Verdana" w:cs="Segoe UI"/>
          <w:sz w:val="22"/>
          <w:szCs w:val="22"/>
        </w:rPr>
        <w:t xml:space="preserve"> that impacts breast cancer. </w:t>
      </w:r>
    </w:p>
    <w:p w:rsidR="000F1393" w:rsidP="001643AD" w:rsidRDefault="000F1393" w14:paraId="277FBE8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1643AD" w:rsidP="001643AD" w:rsidRDefault="001643AD" w14:paraId="12084E9B" w14:textId="196A8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</w:rPr>
        <w:t xml:space="preserve">Join NBCC, learn more, and </w:t>
      </w:r>
      <w:proofErr w:type="gramStart"/>
      <w:r>
        <w:rPr>
          <w:rStyle w:val="normaltextrun"/>
          <w:rFonts w:ascii="Verdana" w:hAnsi="Verdana" w:cs="Segoe UI"/>
          <w:sz w:val="22"/>
          <w:szCs w:val="22"/>
        </w:rPr>
        <w:t>take action</w:t>
      </w:r>
      <w:proofErr w:type="gramEnd"/>
      <w:r>
        <w:rPr>
          <w:rStyle w:val="normaltextrun"/>
          <w:rFonts w:ascii="Verdana" w:hAnsi="Verdana" w:cs="Segoe UI"/>
          <w:sz w:val="22"/>
          <w:szCs w:val="22"/>
        </w:rPr>
        <w:t xml:space="preserve">: </w:t>
      </w:r>
      <w:r w:rsidR="008B0CC5">
        <w:rPr>
          <w:rStyle w:val="normaltextrun"/>
          <w:rFonts w:ascii="Verdana" w:hAnsi="Verdana" w:cs="Segoe UI"/>
          <w:sz w:val="22"/>
          <w:szCs w:val="22"/>
        </w:rPr>
        <w:t>v</w:t>
      </w:r>
      <w:r>
        <w:rPr>
          <w:rStyle w:val="normaltextrun"/>
          <w:rFonts w:ascii="Verdana" w:hAnsi="Verdana" w:cs="Segoe UI"/>
          <w:sz w:val="22"/>
          <w:szCs w:val="22"/>
        </w:rPr>
        <w:t xml:space="preserve">isit </w:t>
      </w:r>
      <w:hyperlink w:tgtFrame="_blank" w:history="1" r:id="rId14">
        <w:r>
          <w:rPr>
            <w:rStyle w:val="normaltextrun"/>
            <w:rFonts w:ascii="Verdana" w:hAnsi="Verdana" w:cs="Segoe UI"/>
            <w:color w:val="0563C1"/>
            <w:sz w:val="22"/>
            <w:szCs w:val="22"/>
          </w:rPr>
          <w:t>stopbreastcancer.org</w:t>
        </w:r>
      </w:hyperlink>
      <w:r>
        <w:rPr>
          <w:rStyle w:val="normaltextrun"/>
          <w:rFonts w:ascii="Verdana" w:hAnsi="Verdana" w:cs="Segoe UI"/>
          <w:sz w:val="22"/>
          <w:szCs w:val="22"/>
        </w:rPr>
        <w:t>.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1643AD" w:rsidP="001643AD" w:rsidRDefault="001643AD" w14:paraId="63BC4AC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 Pro" w:hAnsi="Verdana Pro" w:cs="Segoe UI"/>
          <w:sz w:val="22"/>
          <w:szCs w:val="22"/>
        </w:rPr>
        <w:lastRenderedPageBreak/>
        <w:t> </w:t>
      </w:r>
    </w:p>
    <w:p w:rsidR="001643AD" w:rsidP="001643AD" w:rsidRDefault="001643AD" w14:paraId="498C9B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b/>
          <w:bCs/>
          <w:sz w:val="22"/>
          <w:szCs w:val="22"/>
        </w:rPr>
        <w:t xml:space="preserve">About </w:t>
      </w:r>
      <w:r>
        <w:rPr>
          <w:rStyle w:val="normaltextrun"/>
          <w:rFonts w:ascii="Verdana Pro" w:hAnsi="Verdana Pro" w:cs="Segoe UI"/>
          <w:b/>
          <w:bCs/>
          <w:sz w:val="22"/>
          <w:szCs w:val="22"/>
          <w:shd w:val="clear" w:color="auto" w:fill="FFFF00"/>
        </w:rPr>
        <w:t>[insert your organization name</w:t>
      </w:r>
      <w:r>
        <w:rPr>
          <w:rStyle w:val="normaltextrun"/>
          <w:rFonts w:ascii="Verdana Pro" w:hAnsi="Verdana Pro" w:cs="Segoe UI"/>
          <w:sz w:val="22"/>
          <w:szCs w:val="22"/>
          <w:shd w:val="clear" w:color="auto" w:fill="FFFF00"/>
        </w:rPr>
        <w:t>]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1643AD" w14:paraId="323CA2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sz w:val="22"/>
          <w:szCs w:val="22"/>
          <w:shd w:val="clear" w:color="auto" w:fill="FFFF00"/>
        </w:rPr>
        <w:t>[insert paragraph about your organization]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p w:rsidR="001643AD" w:rsidP="001643AD" w:rsidRDefault="001643AD" w14:paraId="5B33B9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 Pro" w:hAnsi="Verdana Pro" w:cs="Segoe UI"/>
          <w:color w:val="FF0000"/>
          <w:sz w:val="22"/>
          <w:szCs w:val="22"/>
        </w:rPr>
        <w:t> </w:t>
      </w:r>
    </w:p>
    <w:p w:rsidRPr="000F1393" w:rsidR="00787178" w:rsidP="000F1393" w:rsidRDefault="001643AD" w14:paraId="27933BA5" w14:textId="6ABD3E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 Pro" w:hAnsi="Verdana Pro" w:cs="Segoe UI"/>
          <w:sz w:val="22"/>
          <w:szCs w:val="22"/>
        </w:rPr>
        <w:t># # #</w:t>
      </w:r>
      <w:r>
        <w:rPr>
          <w:rStyle w:val="eop"/>
          <w:rFonts w:ascii="Verdana Pro" w:hAnsi="Verdana Pro" w:cs="Segoe UI"/>
          <w:sz w:val="22"/>
          <w:szCs w:val="22"/>
        </w:rPr>
        <w:t> </w:t>
      </w:r>
    </w:p>
    <w:sectPr w:rsidRPr="000F1393" w:rsidR="007871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AD"/>
    <w:rsid w:val="000F1393"/>
    <w:rsid w:val="001643AD"/>
    <w:rsid w:val="00192973"/>
    <w:rsid w:val="00760655"/>
    <w:rsid w:val="00787178"/>
    <w:rsid w:val="00897782"/>
    <w:rsid w:val="008B0CC5"/>
    <w:rsid w:val="00B465C5"/>
    <w:rsid w:val="00C92010"/>
    <w:rsid w:val="00E90B30"/>
    <w:rsid w:val="0519F9B6"/>
    <w:rsid w:val="3D039809"/>
    <w:rsid w:val="70C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1B8D"/>
  <w15:chartTrackingRefBased/>
  <w15:docId w15:val="{28AB11E7-E650-425F-9C7B-8E207175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643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1643AD"/>
  </w:style>
  <w:style w:type="character" w:styleId="eop" w:customStyle="1">
    <w:name w:val="eop"/>
    <w:basedOn w:val="DefaultParagraphFont"/>
    <w:rsid w:val="001643AD"/>
  </w:style>
  <w:style w:type="character" w:styleId="Hyperlink">
    <w:name w:val="Hyperlink"/>
    <w:basedOn w:val="DefaultParagraphFont"/>
    <w:uiPriority w:val="99"/>
    <w:unhideWhenUsed/>
    <w:rsid w:val="00C92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0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39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F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1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topbreastcancer.org/information-center/positions-policies/150-million-for-the-department-of-defense-dod-breast-cancer-research-program-bcrp-for-fy2021/" TargetMode="Externa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hyperlink" Target="https://www.stopbreastcancer.org/information-center/positions-policies/public-policy-priority-1-guaranteed-access-to-quality-care-for-all/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microsoft.com/office/2011/relationships/commentsExtended" Target="commentsExtended.xml" Id="rId6" /><Relationship Type="http://schemas.openxmlformats.org/officeDocument/2006/relationships/hyperlink" Target="https://www.stopbreastcancer.org/information-center/positions-policies/priority-2/" TargetMode="External" Id="rId11" /><Relationship Type="http://schemas.openxmlformats.org/officeDocument/2006/relationships/fontTable" Target="fontTable.xml" Id="rId15" /><Relationship Type="http://schemas.openxmlformats.org/officeDocument/2006/relationships/hyperlink" Target="https://www.stopbreastcancer.org/information-center/positions-policies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stopbreastcancer.org/" TargetMode="External" Id="rId9" /><Relationship Type="http://schemas.openxmlformats.org/officeDocument/2006/relationships/hyperlink" Target="https://www.stopbreastcancer.org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A130-D8AF-4FD1-B5AA-E0D6D2EB81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Levins</dc:creator>
  <keywords/>
  <dc:description/>
  <lastModifiedBy>Rokia Hassanein</lastModifiedBy>
  <revision>4</revision>
  <dcterms:created xsi:type="dcterms:W3CDTF">2023-05-19T18:04:00.0000000Z</dcterms:created>
  <dcterms:modified xsi:type="dcterms:W3CDTF">2023-06-12T19:50:44.6591361Z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229e7459-c9c1-4a4f-a905-4ba9f14a5232</vt:lpwstr>
  </property>
</Properties>
</file>